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82982" w14:textId="77777777" w:rsidR="000D58F6" w:rsidRDefault="000D58F6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eastAsia="Calibri"/>
          <w:caps w:val="0"/>
          <w14:ligatures w14:val="none"/>
        </w:rPr>
      </w:pPr>
    </w:p>
    <w:p w14:paraId="5BB451D8" w14:textId="77777777" w:rsidR="000D58F6" w:rsidRDefault="000D58F6" w:rsidP="002B0196">
      <w:pPr>
        <w:tabs>
          <w:tab w:val="right" w:leader="dot" w:pos="9356"/>
        </w:tabs>
        <w:spacing w:after="0" w:line="360" w:lineRule="auto"/>
        <w:ind w:right="-1"/>
        <w:rPr>
          <w:rFonts w:eastAsia="Calibri"/>
          <w:caps w:val="0"/>
          <w14:ligatures w14:val="none"/>
        </w:rPr>
      </w:pPr>
    </w:p>
    <w:p w14:paraId="2FB4A7DB" w14:textId="77777777" w:rsidR="000D58F6" w:rsidRDefault="000D58F6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eastAsia="Calibri"/>
          <w:caps w:val="0"/>
          <w14:ligatures w14:val="none"/>
        </w:rPr>
      </w:pPr>
    </w:p>
    <w:p w14:paraId="409854F9" w14:textId="77777777" w:rsidR="000D58F6" w:rsidRDefault="002B019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caps w:val="0"/>
          <w14:ligatures w14:val="none"/>
        </w:rPr>
      </w:pPr>
      <w:r>
        <w:rPr>
          <w:rFonts w:eastAsia="Calibri"/>
          <w:caps w:val="0"/>
          <w14:ligatures w14:val="none"/>
        </w:rPr>
        <w:t>ФЕДЕРАЛЬНАЯ РАБОЧАЯ ПРОГРАММА</w:t>
      </w:r>
    </w:p>
    <w:p w14:paraId="2F00BB2F" w14:textId="77777777" w:rsidR="000D58F6" w:rsidRDefault="002B019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caps w:val="0"/>
          <w14:ligatures w14:val="none"/>
        </w:rPr>
      </w:pPr>
      <w:r>
        <w:rPr>
          <w:rFonts w:eastAsia="Calibri"/>
          <w:caps w:val="0"/>
          <w14:ligatures w14:val="none"/>
        </w:rPr>
        <w:t>НАЧАЛЬНОГО ОБЩЕГО ОБРАЗОВАНИЯ ДЛЯ ОБУЧАЮЩИХСЯ</w:t>
      </w:r>
    </w:p>
    <w:p w14:paraId="4A19D509" w14:textId="77777777" w:rsidR="000D58F6" w:rsidRDefault="002B019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caps w:val="0"/>
          <w14:ligatures w14:val="none"/>
        </w:rPr>
      </w:pPr>
      <w:r>
        <w:rPr>
          <w:rFonts w:eastAsia="Calibri"/>
          <w:caps w:val="0"/>
          <w14:ligatures w14:val="none"/>
        </w:rPr>
        <w:t xml:space="preserve"> С ЗАДЕРЖКОЙ ПСИХИЧЕСКОГО РАЗВИТИЯ</w:t>
      </w:r>
    </w:p>
    <w:p w14:paraId="5C0EA7BD" w14:textId="77777777" w:rsidR="000D58F6" w:rsidRDefault="002B019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caps w:val="0"/>
          <w14:ligatures w14:val="none"/>
        </w:rPr>
      </w:pPr>
      <w:r>
        <w:rPr>
          <w:rFonts w:eastAsia="Calibri"/>
          <w:caps w:val="0"/>
          <w14:ligatures w14:val="none"/>
        </w:rPr>
        <w:t>(Вариант 7.2.)</w:t>
      </w:r>
    </w:p>
    <w:p w14:paraId="3945E5F6" w14:textId="77777777" w:rsidR="000D58F6" w:rsidRDefault="000D58F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caps w:val="0"/>
          <w14:ligatures w14:val="none"/>
        </w:rPr>
      </w:pPr>
    </w:p>
    <w:p w14:paraId="4993E236" w14:textId="77777777" w:rsidR="000D58F6" w:rsidRDefault="002B019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b/>
          <w:caps w:val="0"/>
          <w14:ligatures w14:val="none"/>
        </w:rPr>
      </w:pPr>
      <w:r>
        <w:rPr>
          <w:rFonts w:eastAsia="Calibri"/>
          <w:b/>
          <w:caps w:val="0"/>
          <w14:ligatures w14:val="none"/>
        </w:rPr>
        <w:t>ИНОСТРАННЫЙ (АНГЛИЙСКИЙ) ЯЗЫК</w:t>
      </w:r>
    </w:p>
    <w:p w14:paraId="495A1546" w14:textId="77777777" w:rsidR="000D58F6" w:rsidRDefault="000D58F6">
      <w:pPr>
        <w:tabs>
          <w:tab w:val="right" w:leader="dot" w:pos="9356"/>
        </w:tabs>
        <w:spacing w:after="0" w:line="360" w:lineRule="auto"/>
        <w:jc w:val="center"/>
        <w:rPr>
          <w:rFonts w:eastAsia="Calibri"/>
          <w:caps w:val="0"/>
          <w14:ligatures w14:val="none"/>
        </w:rPr>
      </w:pPr>
    </w:p>
    <w:p w14:paraId="25ECEDA7" w14:textId="77777777" w:rsidR="000D58F6" w:rsidRDefault="000D58F6"/>
    <w:p w14:paraId="54512FC6" w14:textId="7DED1738" w:rsidR="000D58F6" w:rsidRDefault="002B0196" w:rsidP="002B0196">
      <w:pPr>
        <w:spacing w:after="0" w:line="360" w:lineRule="auto"/>
        <w:jc w:val="both"/>
        <w:rPr>
          <w:caps w:val="0"/>
        </w:rPr>
      </w:pPr>
      <w:r>
        <w:rPr>
          <w:caps w:val="0"/>
        </w:rPr>
        <w:t>Ф</w:t>
      </w:r>
      <w:r>
        <w:rPr>
          <w:caps w:val="0"/>
        </w:rPr>
        <w:t>е</w:t>
      </w:r>
      <w:r>
        <w:rPr>
          <w:caps w:val="0"/>
        </w:rPr>
        <w:t>деральная рабочая программа по учебному предмету «Иностранный (английский) язык</w:t>
      </w:r>
      <w:r>
        <w:rPr>
          <w:caps w:val="0"/>
        </w:rPr>
        <w:t xml:space="preserve">» включает пояснительную записку, содержание обучения, планируемые результаты освоения программы. </w:t>
      </w:r>
    </w:p>
    <w:p w14:paraId="49A29A91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Пояснительная записка отражает общие цели и задачи изучения учебного предмета, характеристику психологических предпосылок к его изучению обучающимися с задержкой психического развития (ЗПР); место в структуре учебного плана, а также подходы к отбору содержания и планируемым результатам.</w:t>
      </w:r>
    </w:p>
    <w:p w14:paraId="7E108C22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Планируемые результаты программы по предмету «Иностранный (английский) язык» включают личностные, метапредметные результаты за период обучения, а также предметные достижения обучающегося с ЗПР за два года обучения на уровне начального общего образования.</w:t>
      </w:r>
    </w:p>
    <w:p w14:paraId="5BDCDDED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В тематическом планировании описывается программное содержание по всем разделам, выделенным в содержании обучения каждого класса, раскрывается характеристика деятельности, методы и формы организации обучения, которые целесообразно использовать при изучении обучающимися с ЗПР того или иного раздела.  </w:t>
      </w:r>
    </w:p>
    <w:p w14:paraId="433AA464" w14:textId="77777777" w:rsidR="000D58F6" w:rsidRDefault="000D58F6">
      <w:pPr>
        <w:spacing w:after="0" w:line="360" w:lineRule="auto"/>
        <w:ind w:firstLine="709"/>
        <w:jc w:val="both"/>
        <w:rPr>
          <w:caps w:val="0"/>
        </w:rPr>
      </w:pPr>
    </w:p>
    <w:p w14:paraId="7D132E55" w14:textId="77777777" w:rsidR="000D58F6" w:rsidRDefault="002B0196">
      <w:pPr>
        <w:pStyle w:val="1"/>
        <w:rPr>
          <w:caps w:val="0"/>
        </w:rPr>
      </w:pPr>
      <w:bookmarkStart w:id="0" w:name="_Toc142821900"/>
      <w:r>
        <w:rPr>
          <w:caps w:val="0"/>
        </w:rPr>
        <w:lastRenderedPageBreak/>
        <w:t>ПОЯСНИТЕЛЬНАЯ ЗАПИСКА</w:t>
      </w:r>
      <w:bookmarkEnd w:id="0"/>
    </w:p>
    <w:p w14:paraId="63E567D7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Рабочая программа по английскому языку на уровне начального общего образования опирается на требования к результатам освоения Федеральной адаптированной образовательной программы начального общего образования для обучающихся с ограниченными возможностями здоровья в части Федеральной адаптированной образовательной программы начального общего образования для обучающихся с ЗПР и конкретизирует требования федерального государственного образовательного стандарта начального общего образования обучающихся с ограни</w:t>
      </w:r>
      <w:r>
        <w:rPr>
          <w:caps w:val="0"/>
        </w:rPr>
        <w:t xml:space="preserve">ченными возможностями здоровья, предъявляемых в части предметного обучения учебному предмету «Иностранный (английский) язык»» обучающихся с задержкой психического развития, а также программой воспитания с учётом концепции или историко-культурного стандарта.  </w:t>
      </w:r>
    </w:p>
    <w:p w14:paraId="72CD91C6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Рабочая программа раскрывает цели образования, развития и воспитания обучающихся средствами учебного предмета «Иностранный (английский) язык» на начальной ступени обязательного общего образования, описывает характеристику психологических предпосылок к его изучению обучающимися с ЗПР; место в структуре учебного плана, а также подходы к отбору содержания, к определению планируемых результатов и к структуре тематического планирования</w:t>
      </w:r>
    </w:p>
    <w:p w14:paraId="535E3DA2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Учебный предмет «Иностранный (английский) язык» на уровне начального общего образования обеспечивает языковое и общее речевое развитие обучающихся, способствует повышению коммуникативной компетентности и облегчению социализации обучающихся с ЗПР. </w:t>
      </w:r>
    </w:p>
    <w:p w14:paraId="616F4E7C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Овладение учебным предметом «Иностранный (английский) язык» представляет большую сложность для обучающихся с ЗПР. Это связано с недостатками на всех уровнях речевого функционирования на родном языке и особенностями становления и развития коммуникативных умений, недостаточной сформированностью основных мыслительных операций и знаково-символической (замещающей) функции мышления, спецификой </w:t>
      </w:r>
      <w:r>
        <w:rPr>
          <w:caps w:val="0"/>
        </w:rPr>
        <w:lastRenderedPageBreak/>
        <w:t>памяти школьников. У обучающихся с ЗПР с запозданием формируются навыки языкового анализа и синтеза, долгое время происходит становление навыка звукобуквенного анализа, очевидные трудности обучающиеся с ЗПР испытывают при формировании навыка письма и чтения. Недостаточность развития словесно-логического мышления и мыслительных операций значительно затрудняют усвоение правил правописания и формирования грамматических понятий. Все указанные трудности проявляются не только при освоении родного языка, но и инос</w:t>
      </w:r>
      <w:r>
        <w:rPr>
          <w:caps w:val="0"/>
        </w:rPr>
        <w:t>транного.</w:t>
      </w:r>
    </w:p>
    <w:p w14:paraId="0622D4B3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Преодоление перечисленных трудностей возможно при реализации важнейших дидактических принципов: доступности, систематичности и последовательности, прочности, наглядности, связи теории с практикой, а также коррекционной направленности обучения </w:t>
      </w:r>
    </w:p>
    <w:p w14:paraId="01468EDA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Программа отражает содержание обучения предмету «Иностранный (английский) язык» с учетом особых образовательных потребностей</w:t>
      </w:r>
      <w:r>
        <w:rPr>
          <w:caps w:val="0"/>
        </w:rPr>
        <w:t xml:space="preserve"> обучающихся с ЗПР. В процессе изучения английского языка у обучающихся с ЗПР формируется позитивное эмоционально-ценностное отношение к иностранному языку, стремление к его грамотному использованию, понимание того, что правильная устная и письменная речь являются показателем общей культуры человека. На уроках обучающиеся получают практико-ориентированные умения по применению правил общения на английском языке и правил речевого этикета, учатся ориентироваться в целях, задачах, условиях общения, выборе адекв</w:t>
      </w:r>
      <w:r>
        <w:rPr>
          <w:caps w:val="0"/>
        </w:rPr>
        <w:t xml:space="preserve">атных языковых средств, для успешного решения коммуникативных задач. </w:t>
      </w:r>
    </w:p>
    <w:p w14:paraId="0AE3010A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Содержание дисциплины ориентировано на развитие языковой способности, разных видов речевой деятельности и освоение обучающимися системного устройства языка. При изучении данной дисциплины происходит развитие устной и письменной коммуникации. Представления о связи языка с культурой народа осваиваются практическим путём.</w:t>
      </w:r>
    </w:p>
    <w:p w14:paraId="41AB86D2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Удовлетворение особых образовательных потребностей обучающихся с ЗПР достигается за счет четких и простых по структуре инструкций к </w:t>
      </w:r>
      <w:r>
        <w:rPr>
          <w:caps w:val="0"/>
        </w:rPr>
        <w:lastRenderedPageBreak/>
        <w:t>выполняемой деятельности, уменьшенного объема заданий, большей их практикоориентированности, подкрепленности наглядностью и практическими действиями, а также неоднократного закрепления пройденного, актуализации знаний, полученных ранее, применением специальных приемов обучения (алгоритмизации, пошаговости, организующей и направляющей помощи педагога и др.), соблюдении требований к организации образовательного процесса с учетом особенностей сформированности саморегуляции учебно-познавательной деятельности об</w:t>
      </w:r>
      <w:r>
        <w:rPr>
          <w:caps w:val="0"/>
        </w:rPr>
        <w:t>учающихся с ЗПР.</w:t>
      </w:r>
    </w:p>
    <w:p w14:paraId="6C5FEF61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Организация специальных условий обучения предмету «Иностранный (английский) язык» построено с соблюдением специальных дидактических принципов, предполагает использование адекватных методов и конкретных приемов. Это обеспечивает у обучающегося с ЗПР пробуждение интереса к языку, желание овладеть словарным запасом, способами построения коммуникативного общения на иностранном языке, у школьников проявляются возможности осознания своих затруднений и соответствующие попытки их преодоления самостоятельно или с по</w:t>
      </w:r>
      <w:r>
        <w:rPr>
          <w:caps w:val="0"/>
        </w:rPr>
        <w:t>мощью педагога.</w:t>
      </w:r>
    </w:p>
    <w:p w14:paraId="376F5087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При изучении учебного материала у обучающихся с ЗПР развиваются процессы анализа, синтеза, сравнения, обобщения, происходит коррекция недостатков произвольной памяти и внимания. В ходе выполнения заданий на анализ звукобуквенного состава слова, наблюдения за буквенным изображением слова и его транскрипцией, объяснение значений слов совершенствуется мыслительная деятельность, создаются предпосылки становления логического (понятийного) мышления.</w:t>
      </w:r>
    </w:p>
    <w:p w14:paraId="44712149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При усвоении учебного предмета обучающиеся с ЗПР учатся ориентироваться в задании и производить его анализ, обдумывать и планировать предстоящие действия сначала с помощью педагога, потом самостоятельно, следить за правильностью выполнения задания, давать словесный отчет и оценку проделанной работе при необходимости опираясь </w:t>
      </w:r>
      <w:r>
        <w:rPr>
          <w:caps w:val="0"/>
        </w:rPr>
        <w:lastRenderedPageBreak/>
        <w:t>на смысловые опоры, что совершенствует систему произвольной регуляции деятельности.</w:t>
      </w:r>
    </w:p>
    <w:p w14:paraId="4316C9FB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Учитель иностранного языка должен поддерживать тесную связь с учителем начальных классов и учителем-логопедом, так как трудности овладения родным языком на всех уровнях его функционирования могут стать препятствием в овладении и иностранным языком.</w:t>
      </w:r>
    </w:p>
    <w:p w14:paraId="5C4F8191" w14:textId="77777777" w:rsidR="000D58F6" w:rsidRDefault="002B0196">
      <w:pPr>
        <w:spacing w:after="0" w:line="360" w:lineRule="auto"/>
        <w:ind w:firstLine="709"/>
        <w:jc w:val="both"/>
        <w:rPr>
          <w:b/>
          <w:bCs/>
          <w:caps w:val="0"/>
        </w:rPr>
      </w:pPr>
      <w:r>
        <w:rPr>
          <w:b/>
          <w:bCs/>
          <w:caps w:val="0"/>
        </w:rPr>
        <w:t>Общая характеристика учебного предмета «Иностранный (английский) язык»</w:t>
      </w:r>
    </w:p>
    <w:p w14:paraId="712A7A47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В начальной школе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обучающимися с ЗПР, в соответствии с ФГОС НОО ОВЗ и ФАОП НОО ОВЗ, начинается с 3 класса. </w:t>
      </w:r>
    </w:p>
    <w:p w14:paraId="05A1F77F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Построение программы имеет нелинейный характер и основано на концентрическом принципе. В каждом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14:paraId="31A086CC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Программа учитывает специфику познавательного развития обучающихся с ЗПР и содержит перераспределение некоторых тем между классами, удерживая преемственность в освоении программного материала начальной и основной школы.  </w:t>
      </w:r>
    </w:p>
    <w:p w14:paraId="76601AC5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Программа устанавливает распределение учебного материала по классам, основанного на логике развития предметного содержания и учёте психологических и возрастных особенностей обучающихся с ЗПР, а также объём учебных часов для изучения разделов и тем курса. При этом для обеспечения возможности реализации принципов дифференциации и </w:t>
      </w:r>
      <w:r>
        <w:rPr>
          <w:caps w:val="0"/>
        </w:rPr>
        <w:lastRenderedPageBreak/>
        <w:t>индивидуализации с целью учёта образовательных потребностей и интересов обучающихся с ЗПР количество учебных часов может быть скорректировано.</w:t>
      </w:r>
    </w:p>
    <w:p w14:paraId="5FEFEF86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Федеральная рабочая программа учебного предмета предоставляет возможности для реализации различных методических подходов к преподаванию учебного предмета «Иностранный язык» при условии сохранения обязательной части его содержания.</w:t>
      </w:r>
    </w:p>
    <w:p w14:paraId="12C4E08B" w14:textId="77777777" w:rsidR="000D58F6" w:rsidRDefault="002B0196">
      <w:pPr>
        <w:spacing w:after="0" w:line="360" w:lineRule="auto"/>
        <w:ind w:firstLine="709"/>
        <w:jc w:val="both"/>
        <w:rPr>
          <w:b/>
          <w:bCs/>
          <w:caps w:val="0"/>
        </w:rPr>
      </w:pPr>
      <w:r>
        <w:rPr>
          <w:b/>
          <w:bCs/>
          <w:caps w:val="0"/>
        </w:rPr>
        <w:t>Цели изучения учебного предмета «Иностранный (английский) язык»</w:t>
      </w:r>
    </w:p>
    <w:p w14:paraId="25E6E773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Общие цели обучения иностранному языку в начальной школе можно условно разделить на образовательные, развивающие, воспитывающие.</w:t>
      </w:r>
    </w:p>
    <w:p w14:paraId="2649EE09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i/>
          <w:caps w:val="0"/>
        </w:rPr>
        <w:t>Образовательные цели</w:t>
      </w:r>
      <w:r>
        <w:rPr>
          <w:caps w:val="0"/>
        </w:rPr>
        <w:t xml:space="preserve"> учебного предмета «Иностранный (английский) язык» в начальной школе включают:</w:t>
      </w:r>
    </w:p>
    <w:p w14:paraId="7D3D9F24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1)</w:t>
      </w:r>
      <w:r>
        <w:rPr>
          <w:caps w:val="0"/>
        </w:rPr>
        <w:tab/>
        <w:t>формирование элементарной иноязычной коммуникативной компетенции, т. е.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младшего школьника с ЗПР;</w:t>
      </w:r>
    </w:p>
    <w:p w14:paraId="400F1A0B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2)</w:t>
      </w:r>
      <w:r>
        <w:rPr>
          <w:caps w:val="0"/>
        </w:rPr>
        <w:tab/>
        <w:t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</w:r>
    </w:p>
    <w:p w14:paraId="1E66FC7A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3)</w:t>
      </w:r>
      <w:r>
        <w:rPr>
          <w:caps w:val="0"/>
        </w:rPr>
        <w:tab/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14:paraId="6FF09E0C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4)</w:t>
      </w:r>
      <w:r>
        <w:rPr>
          <w:caps w:val="0"/>
        </w:rPr>
        <w:tab/>
        <w:t>использование для решения учебных задач интеллектуальных операций (сравнение, анализ, обобщение и др.);</w:t>
      </w:r>
    </w:p>
    <w:p w14:paraId="7CEC285E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5)</w:t>
      </w:r>
      <w:r>
        <w:rPr>
          <w:caps w:val="0"/>
        </w:rPr>
        <w:tab/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14:paraId="0AD5A1A7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i/>
          <w:caps w:val="0"/>
        </w:rPr>
        <w:t>Развивающие цели</w:t>
      </w:r>
      <w:r>
        <w:rPr>
          <w:caps w:val="0"/>
        </w:rPr>
        <w:t xml:space="preserve"> учебного предмета «Иностранный (английский) язык» в начальной школе включают:</w:t>
      </w:r>
    </w:p>
    <w:p w14:paraId="40A72EC1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lastRenderedPageBreak/>
        <w:t>1)</w:t>
      </w:r>
      <w:r>
        <w:rPr>
          <w:caps w:val="0"/>
        </w:rPr>
        <w:tab/>
        <w:t>осознание обучающимися</w:t>
      </w:r>
      <w:r>
        <w:rPr>
          <w:caps w:val="0"/>
        </w:rPr>
        <w:t xml:space="preserve">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14:paraId="68B96698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2)</w:t>
      </w:r>
      <w:r>
        <w:rPr>
          <w:caps w:val="0"/>
        </w:rPr>
        <w:tab/>
        <w:t>становление коммуникативной культуры обучающихся и их общего речевого развития;</w:t>
      </w:r>
    </w:p>
    <w:p w14:paraId="2BA1D62C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3)</w:t>
      </w:r>
      <w:r>
        <w:rPr>
          <w:caps w:val="0"/>
        </w:rPr>
        <w:tab/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14:paraId="7AA2209C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4)</w:t>
      </w:r>
      <w:r>
        <w:rPr>
          <w:caps w:val="0"/>
        </w:rPr>
        <w:tab/>
        <w:t>формирование регулятивных действий: планирование последовательных «шагов» для решения учебной задачи; контроль процесса и результата своей деятельности; установление причины возникшей трудности и/или ошибки, корректировка деятельности с помощью педагога;</w:t>
      </w:r>
    </w:p>
    <w:p w14:paraId="38C9FD94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5)</w:t>
      </w:r>
      <w:r>
        <w:rPr>
          <w:caps w:val="0"/>
        </w:rPr>
        <w:tab/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14:paraId="3811E8D0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Вклад предмета «Иностранный (английский) язык» в реализацию </w:t>
      </w:r>
      <w:r>
        <w:rPr>
          <w:i/>
          <w:caps w:val="0"/>
        </w:rPr>
        <w:t>воспитательных целей</w:t>
      </w:r>
      <w:r>
        <w:rPr>
          <w:caps w:val="0"/>
        </w:rPr>
        <w:t xml:space="preserve"> обеспечивает:</w:t>
      </w:r>
    </w:p>
    <w:p w14:paraId="221D496F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1)</w:t>
      </w:r>
      <w:r>
        <w:rPr>
          <w:caps w:val="0"/>
        </w:rPr>
        <w:tab/>
      </w:r>
      <w:r>
        <w:rPr>
          <w:caps w:val="0"/>
        </w:rPr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14:paraId="5896E0F1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2)</w:t>
      </w:r>
      <w:r>
        <w:rPr>
          <w:caps w:val="0"/>
        </w:rPr>
        <w:tab/>
        <w:t xml:space="preserve"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</w:t>
      </w:r>
      <w:r>
        <w:rPr>
          <w:caps w:val="0"/>
        </w:rPr>
        <w:lastRenderedPageBreak/>
        <w:t>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14:paraId="2F40718B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3)</w:t>
      </w:r>
      <w:r>
        <w:rPr>
          <w:caps w:val="0"/>
        </w:rPr>
        <w:tab/>
        <w:t>воспитание уважительного отношения к иной культуре посредством знакомств с детским пластом культуры стран изучаемого языка и более глубокого осознания особенностей культуры своего народа;</w:t>
      </w:r>
    </w:p>
    <w:p w14:paraId="56509BDD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4)</w:t>
      </w:r>
      <w:r>
        <w:rPr>
          <w:caps w:val="0"/>
        </w:rPr>
        <w:tab/>
        <w:t>воспитание эмоционального и познавательного интереса к художественной культуре других народов;</w:t>
      </w:r>
    </w:p>
    <w:p w14:paraId="6D785A3A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5)</w:t>
      </w:r>
      <w:r>
        <w:rPr>
          <w:caps w:val="0"/>
        </w:rPr>
        <w:tab/>
        <w:t>формирование положительной мотивации и устойчивого учебно-познавательного интереса к предмету «Иностранный язык».</w:t>
      </w:r>
    </w:p>
    <w:p w14:paraId="3D2A6752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 xml:space="preserve">Для обучающихся с ЗПР изучение иностранного языка имеет </w:t>
      </w:r>
      <w:r>
        <w:rPr>
          <w:i/>
          <w:caps w:val="0"/>
        </w:rPr>
        <w:t>коррекционно-развивающие цели</w:t>
      </w:r>
      <w:r>
        <w:rPr>
          <w:caps w:val="0"/>
        </w:rPr>
        <w:t>, связанные с формированием жизненных (социальных) компетенций, расширении представлений о разнообразии социального и природного мира, формировании коммуникативных навыков и т.д.</w:t>
      </w:r>
    </w:p>
    <w:p w14:paraId="1ECA7F32" w14:textId="77777777" w:rsidR="000D58F6" w:rsidRDefault="002B0196">
      <w:pPr>
        <w:spacing w:after="0" w:line="360" w:lineRule="auto"/>
        <w:ind w:firstLine="709"/>
        <w:jc w:val="both"/>
        <w:rPr>
          <w:b/>
          <w:bCs/>
          <w:caps w:val="0"/>
        </w:rPr>
      </w:pPr>
      <w:r>
        <w:rPr>
          <w:b/>
          <w:bCs/>
          <w:caps w:val="0"/>
        </w:rPr>
        <w:t>Место учебного предмета «Иностранный (английский) язык» в учебном плане</w:t>
      </w:r>
    </w:p>
    <w:p w14:paraId="597E62CD" w14:textId="77777777" w:rsidR="000D58F6" w:rsidRDefault="002B0196">
      <w:pPr>
        <w:spacing w:after="0" w:line="360" w:lineRule="auto"/>
        <w:ind w:firstLine="709"/>
        <w:jc w:val="both"/>
        <w:rPr>
          <w:caps w:val="0"/>
        </w:rPr>
      </w:pPr>
      <w:r>
        <w:rPr>
          <w:caps w:val="0"/>
        </w:rPr>
        <w:t>Учебный предмет «Иностранный (английский) язык» входит в число обязательных предметов, изучаемых на всех уровнях общего образования и изучается обучающимися с ЗПР в начальной школе в 3и 4 классе по 2 часа в неделю (136 часов): 3 класс — 68 часов, 4 класс — 68 часов.</w:t>
      </w:r>
    </w:p>
    <w:p w14:paraId="60A130CE" w14:textId="77777777" w:rsidR="000D58F6" w:rsidRDefault="000D58F6">
      <w:pPr>
        <w:spacing w:after="0" w:line="360" w:lineRule="auto"/>
        <w:ind w:firstLine="709"/>
        <w:jc w:val="both"/>
        <w:rPr>
          <w:caps w:val="0"/>
        </w:rPr>
      </w:pPr>
    </w:p>
    <w:p w14:paraId="22DA42FA" w14:textId="77777777" w:rsidR="000D58F6" w:rsidRDefault="002B0196">
      <w:pPr>
        <w:rPr>
          <w:caps w:val="0"/>
        </w:rPr>
      </w:pPr>
      <w:r>
        <w:rPr>
          <w:caps w:val="0"/>
        </w:rPr>
        <w:br w:type="page" w:clear="all"/>
      </w:r>
    </w:p>
    <w:p w14:paraId="2A483921" w14:textId="77777777" w:rsidR="000D58F6" w:rsidRDefault="002B0196">
      <w:pPr>
        <w:pStyle w:val="1"/>
        <w:rPr>
          <w:rFonts w:eastAsia="Times New Roman"/>
          <w:caps w:val="0"/>
          <w:lang w:eastAsia="ru-RU"/>
        </w:rPr>
      </w:pPr>
      <w:bookmarkStart w:id="1" w:name="_Toc142821901"/>
      <w:r>
        <w:rPr>
          <w:rFonts w:eastAsia="Times New Roman"/>
          <w:caps w:val="0"/>
          <w:lang w:eastAsia="ru-RU"/>
        </w:rPr>
        <w:lastRenderedPageBreak/>
        <w:t>СОДЕРЖАНИЕ УЧЕБНОГО ПРЕДМЕТА «ИНОСТРАННЫЙ (АНГЛИЙСКИЙ) ЯЗЫК»</w:t>
      </w:r>
      <w:bookmarkEnd w:id="1"/>
    </w:p>
    <w:p w14:paraId="2FC46554" w14:textId="77777777" w:rsidR="000D58F6" w:rsidRDefault="002B0196">
      <w:pPr>
        <w:pStyle w:val="2"/>
        <w:rPr>
          <w:rFonts w:eastAsia="Times New Roman"/>
          <w:caps w:val="0"/>
          <w:lang w:eastAsia="ru-RU"/>
        </w:rPr>
      </w:pPr>
      <w:bookmarkStart w:id="2" w:name="_Toc142821902"/>
      <w:r>
        <w:rPr>
          <w:rFonts w:eastAsia="Times New Roman"/>
          <w:caps w:val="0"/>
          <w:lang w:eastAsia="ru-RU"/>
        </w:rPr>
        <w:t>3 КЛАСС</w:t>
      </w:r>
      <w:bookmarkEnd w:id="2"/>
    </w:p>
    <w:p w14:paraId="1C70262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Тематическое содержание речи</w:t>
      </w:r>
    </w:p>
    <w:p w14:paraId="1574697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i/>
          <w:caps w:val="0"/>
          <w:lang w:eastAsia="ru-RU"/>
          <w14:ligatures w14:val="none"/>
        </w:rPr>
        <w:t>Мир моего «я».</w:t>
      </w:r>
      <w:r>
        <w:rPr>
          <w:rFonts w:eastAsia="Times New Roman"/>
          <w:caps w:val="0"/>
          <w:lang w:eastAsia="ru-RU"/>
          <w14:ligatures w14:val="none"/>
        </w:rPr>
        <w:t xml:space="preserve"> Приветствие. Знакомство. Моя семья. Мой день рождения. Моя любимая еда. </w:t>
      </w:r>
    </w:p>
    <w:p w14:paraId="2DFE655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i/>
          <w:caps w:val="0"/>
          <w:lang w:eastAsia="ru-RU"/>
          <w14:ligatures w14:val="none"/>
        </w:rPr>
        <w:t>Мир моих увлечений</w:t>
      </w:r>
      <w:r>
        <w:rPr>
          <w:rFonts w:eastAsia="Times New Roman"/>
          <w:caps w:val="0"/>
          <w:lang w:eastAsia="ru-RU"/>
          <w14:ligatures w14:val="none"/>
        </w:rPr>
        <w:t xml:space="preserve">. Любимый цвет. Любимая игрушка. Мой питомец. Выходной день. </w:t>
      </w:r>
    </w:p>
    <w:p w14:paraId="1382075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i/>
          <w:caps w:val="0"/>
          <w:lang w:eastAsia="ru-RU"/>
          <w14:ligatures w14:val="none"/>
        </w:rPr>
        <w:t>Мир вокруг меня</w:t>
      </w:r>
      <w:r>
        <w:rPr>
          <w:rFonts w:eastAsia="Times New Roman"/>
          <w:caps w:val="0"/>
          <w:lang w:eastAsia="ru-RU"/>
          <w14:ligatures w14:val="none"/>
        </w:rPr>
        <w:t xml:space="preserve">. Моя комната (квартира, дом). Моя школа. Мои друзья. Моя малая родина (город, село). Животные (в ближайшем окружении).  </w:t>
      </w:r>
    </w:p>
    <w:p w14:paraId="7E60FE9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i/>
          <w:caps w:val="0"/>
          <w:lang w:eastAsia="ru-RU"/>
          <w14:ligatures w14:val="none"/>
        </w:rPr>
        <w:t>Родная страна и страны изучаемого языка</w:t>
      </w:r>
      <w:r>
        <w:rPr>
          <w:rFonts w:eastAsia="Times New Roman"/>
          <w:caps w:val="0"/>
          <w:lang w:eastAsia="ru-RU"/>
          <w14:ligatures w14:val="none"/>
        </w:rPr>
        <w:t>. Россия и страна/страны изучаемого языка. Их столицы, достопримечательности и интересные факты (простые случаи). Популярные произведения детского фольклора. Популярные Литературные персонажи детских книг. Широко известные Праздники родной страны и страны/стран изучаемого языка.</w:t>
      </w:r>
    </w:p>
    <w:p w14:paraId="6A146443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bookmarkStart w:id="3" w:name="_Hlk140825562"/>
    </w:p>
    <w:p w14:paraId="2B57442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Коммуникативные умения</w:t>
      </w:r>
    </w:p>
    <w:p w14:paraId="4DDEF9B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Говорение</w:t>
      </w:r>
    </w:p>
    <w:p w14:paraId="7E1DCD7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Коммуникативные умения </w:t>
      </w:r>
      <w:r>
        <w:rPr>
          <w:rFonts w:eastAsia="Times New Roman"/>
          <w:b/>
          <w:i/>
          <w:caps w:val="0"/>
          <w:lang w:eastAsia="ru-RU"/>
          <w14:ligatures w14:val="none"/>
        </w:rPr>
        <w:t>диалогической речи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586164F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Практическое овладение диалогической формой речи </w:t>
      </w:r>
    </w:p>
    <w:p w14:paraId="2B6A494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Ведение с использованием клишированных фраз с опорой на речевые ситуации, ключевые слова и/или иллюстрации с соблюдением норм речевого этикета, принятых в стране/странах изучаемого языка:</w:t>
      </w:r>
    </w:p>
    <w:p w14:paraId="278A909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 2-3 реплики с каждой стороны</w:t>
      </w:r>
    </w:p>
    <w:p w14:paraId="09DAFD7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4" w:name="_Hlk140654097"/>
      <w:r>
        <w:rPr>
          <w:rFonts w:eastAsia="Times New Roman"/>
          <w:caps w:val="0"/>
          <w:lang w:eastAsia="ru-RU"/>
          <w14:ligatures w14:val="none"/>
        </w:rPr>
        <w:t>диалога — побуждения к действию: приглашение собеседника к совместной деятельности, вежливое согласие/не согласие на предложение собеседника (простые частотные случаи);</w:t>
      </w:r>
      <w:bookmarkEnd w:id="4"/>
    </w:p>
    <w:p w14:paraId="313A0EE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диалога-расспроса: запрашивание интересующей информации с использованием языковой модели или образца; сообщение фактической информации, ответы на вопросы собеседника. 2-3 реплики с каждой стороны</w:t>
      </w:r>
    </w:p>
    <w:p w14:paraId="1B59890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Коммуникативные умения </w:t>
      </w:r>
      <w:r>
        <w:rPr>
          <w:rFonts w:eastAsia="Times New Roman"/>
          <w:b/>
          <w:i/>
          <w:caps w:val="0"/>
          <w:lang w:eastAsia="ru-RU"/>
          <w14:ligatures w14:val="none"/>
        </w:rPr>
        <w:t>монологической речи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54E9DF3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Коллективное создание под руководством педагогического работника с опорой на ключевые слова, вопросы и/или иллюстрации устных монологических высказываний: описание предмета, реального человека; рассказ о себе, члене семьи, друге и т. д. по заданному алгоритму / с использованием языковой модели /с использованием опорных слов и т. д.</w:t>
      </w:r>
    </w:p>
    <w:p w14:paraId="2B24A0B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Пересказ с опорой на ключевые слова, вопросы и/или иллюстрации основного содержания прочитанного текста с организующей помощью педагогического работника.</w:t>
      </w:r>
    </w:p>
    <w:p w14:paraId="37354EC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Аудирование</w:t>
      </w:r>
    </w:p>
    <w:p w14:paraId="131B6BF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Понимание в целом на слух речи педагогического работника и одноклассников и вербальная/невербальная реакция на услышанное (при непосредственном общении).</w:t>
      </w:r>
    </w:p>
    <w:p w14:paraId="1E0A273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опорой на иллюстрации.</w:t>
      </w:r>
    </w:p>
    <w:p w14:paraId="068E66A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иллюстрации.</w:t>
      </w:r>
    </w:p>
    <w:p w14:paraId="2005FFE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Тексты для аудирования: диалог, высказывания собеседников в ситуациях повседневного общения, рассказ, сказка.</w:t>
      </w:r>
    </w:p>
    <w:p w14:paraId="2137CAF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Смысловое чтение</w:t>
      </w:r>
    </w:p>
    <w:p w14:paraId="747325F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Чтение вслух иллюстрированных учебных текстов, построенных на изученном языковом материале, с соблюдением правил чтения; после предварительного анализа, понимание основного содержания прочитанного с направляющей помощью педагогического работника.</w:t>
      </w:r>
    </w:p>
    <w:p w14:paraId="0084A80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Тексты для чтения вслух: диалог, рассказ, сказка.</w:t>
      </w:r>
    </w:p>
    <w:p w14:paraId="7C2F2E5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иллюстрации.</w:t>
      </w:r>
    </w:p>
    <w:p w14:paraId="3912C8D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Тексты для чтения: диалог, рассказ, сказка, электронное сообщение личного характера.</w:t>
      </w:r>
    </w:p>
    <w:p w14:paraId="20AF5BF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Письмо</w:t>
      </w:r>
    </w:p>
    <w:p w14:paraId="0268ACC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Овладение техникой письма (копирование букв, буквосочетаний, слов). </w:t>
      </w:r>
    </w:p>
    <w:p w14:paraId="04B882F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Выбор и копирование подписей к картинкам, фотографиям с пояснением, что на них изображено.</w:t>
      </w:r>
    </w:p>
    <w:p w14:paraId="35860F1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 с опорой на иллюстрацию или используя слова для справки.</w:t>
      </w:r>
    </w:p>
    <w:p w14:paraId="72FC998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Заполнение анкет с указанием личной информации (имя, фамилия, возраст, страна проживания) в соответствии с нормами, принятыми в стране/странах изучаемого языка после коллективного обсуждения и с направляющей помощью педагогического работника.</w:t>
      </w:r>
    </w:p>
    <w:p w14:paraId="5F9B31A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Написание с опорой на образец поздравлений с праздниками (с днём рождения, Новым годом, Рождеством).</w:t>
      </w:r>
    </w:p>
    <w:p w14:paraId="5FCCAA82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</w:p>
    <w:p w14:paraId="49B62B1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Языковые знания и навыки</w:t>
      </w:r>
    </w:p>
    <w:p w14:paraId="6C9F365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bookmarkStart w:id="5" w:name="_Hlk140659139"/>
      <w:r>
        <w:rPr>
          <w:rFonts w:eastAsia="Times New Roman"/>
          <w:b/>
          <w:i/>
          <w:caps w:val="0"/>
          <w:lang w:eastAsia="ru-RU"/>
          <w14:ligatures w14:val="none"/>
        </w:rPr>
        <w:t>Фонетическая сторона речи</w:t>
      </w:r>
    </w:p>
    <w:p w14:paraId="32F3A70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Буквы английского алфавита. Корректное озвучивание букв английского алфавита  (при необходимости с использованием   слуховой опоры).</w:t>
      </w:r>
    </w:p>
    <w:p w14:paraId="485B9D1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Наблюдение за связующим “r” (there is/there are).</w:t>
      </w:r>
    </w:p>
    <w:p w14:paraId="7DA59A1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Ритмико-интонационные особенности повествовательного, </w:t>
      </w:r>
      <w:r>
        <w:rPr>
          <w:rFonts w:eastAsia="Times New Roman"/>
          <w:caps w:val="0"/>
          <w:lang w:eastAsia="ru-RU"/>
          <w14:ligatures w14:val="none"/>
        </w:rPr>
        <w:lastRenderedPageBreak/>
        <w:t>побудительного и вопросительного (общий и специальный вопрос) предложений (нераспространенные или малораспространенные).</w:t>
      </w:r>
    </w:p>
    <w:p w14:paraId="551593C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Различение на слух четко произносимых слов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14:paraId="37D2823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Чтение гласных в открытом и закрытом слоге в односложных словах, чтения гласных в третьем типе слога (гласная + r); согласных, основных звукобуквенных сочетаний, в частности сложных сочетаний букв (например, tion, ight) в односложных, двусложных и многосложных словах (с опорой на слуховую наглядность)</w:t>
      </w:r>
    </w:p>
    <w:p w14:paraId="21DA8B2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Наблюдение и выделение в словах некоторых звукобуквенных сочетаний при анализе изученных слов с опорой на образец</w:t>
      </w:r>
    </w:p>
    <w:p w14:paraId="5818B407" w14:textId="77777777" w:rsidR="000D58F6" w:rsidRDefault="002B0196">
      <w:pPr>
        <w:widowControl w:val="0"/>
        <w:numPr>
          <w:ilvl w:val="0"/>
          <w:numId w:val="1"/>
        </w:numPr>
        <w:tabs>
          <w:tab w:val="left" w:pos="724"/>
        </w:tabs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Чтение новых слов согласно основным правилам чтения с опорой на речевой образец.</w:t>
      </w:r>
      <w:r>
        <w:rPr>
          <w:rFonts w:eastAsia="Times New Roman"/>
          <w:caps w:val="0"/>
          <w14:ligatures w14:val="none"/>
        </w:rPr>
        <w:t xml:space="preserve"> </w:t>
      </w:r>
    </w:p>
    <w:p w14:paraId="46BF431D" w14:textId="77777777" w:rsidR="000D58F6" w:rsidRDefault="002B0196">
      <w:pPr>
        <w:widowControl w:val="0"/>
        <w:numPr>
          <w:ilvl w:val="0"/>
          <w:numId w:val="1"/>
        </w:numPr>
        <w:tabs>
          <w:tab w:val="left" w:pos="724"/>
        </w:tabs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Знаки английской транскрипции; отличие их от букв английского алфавита. Наблюдение за соотношением знака английской транскрипции и букв или сочетаний.  Фонетически корректное озвучивание знаков транскрипции после предъявления речевого образца.</w:t>
      </w:r>
      <w:bookmarkEnd w:id="5"/>
    </w:p>
    <w:p w14:paraId="327E8FD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Графика, орфография и пунктуация</w:t>
      </w:r>
    </w:p>
    <w:p w14:paraId="3C602E6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</w:t>
      </w:r>
    </w:p>
    <w:p w14:paraId="50E1DBD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Правильная расстановка знаков препинания: точки, вопросительного и восклицательного знаков в конце предложения (простые случаи). </w:t>
      </w:r>
    </w:p>
    <w:p w14:paraId="03BBDBE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Лексическая сторона речи</w:t>
      </w:r>
    </w:p>
    <w:p w14:paraId="58F06FC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Распознавание в письменном и звучащем тексте и употребление в устной и письменной речи не менее 100-120 лексических единиц (слов, словосочетаний, речевых клише), обслуживающих ситуации общения в рамках тематического содержания речи для 3 класса, простейшие устойчивые словосочетания, оценочная лексика и речевые клише как элементы речевого этикета</w:t>
      </w:r>
    </w:p>
    <w:p w14:paraId="1AFE1CD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-teen, -ty, -th) и словосложения (sportsman). (при необходимости с использованием смысловой опоры);</w:t>
      </w:r>
    </w:p>
    <w:p w14:paraId="21A4FFE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Распознавание в устной и письменной речи интернациональных слов (doctor, film)  с помощью педагогического работника, опираясь на визуальную подсказку</w:t>
      </w:r>
    </w:p>
    <w:p w14:paraId="51FA29A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Грамматическая сторона речи</w:t>
      </w:r>
    </w:p>
    <w:p w14:paraId="051D5C6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 с направляющей помощью педагога</w:t>
      </w:r>
    </w:p>
    <w:p w14:paraId="526F196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 Коммуникативные типы предложений: повествовательные (утвердительные, отрицательные), вопросительные (общий, специальный вопрос), побудительные (в утвердительной форме).</w:t>
      </w:r>
    </w:p>
    <w:p w14:paraId="0B2FA9B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Нераспространённые и распространённые простые предложения.</w:t>
      </w:r>
    </w:p>
    <w:p w14:paraId="3E8F9F8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Предложения с начальным It (It’s a red ball.).</w:t>
      </w:r>
    </w:p>
    <w:p w14:paraId="26E734F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Предложения с простым глагольным сказуемым (</w:t>
      </w:r>
      <w:r>
        <w:rPr>
          <w:rFonts w:eastAsia="Times New Roman"/>
          <w:caps w:val="0"/>
          <w:lang w:val="en-US" w:eastAsia="ru-RU"/>
          <w14:ligatures w14:val="none"/>
        </w:rPr>
        <w:t>They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live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in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the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country</w:t>
      </w:r>
      <w:r>
        <w:rPr>
          <w:rFonts w:eastAsia="Times New Roman"/>
          <w:caps w:val="0"/>
          <w:lang w:eastAsia="ru-RU"/>
          <w14:ligatures w14:val="none"/>
        </w:rPr>
        <w:t>.), составным именным сказуемым (</w:t>
      </w:r>
      <w:r>
        <w:rPr>
          <w:rFonts w:eastAsia="Times New Roman"/>
          <w:caps w:val="0"/>
          <w:lang w:val="en-US" w:eastAsia="ru-RU"/>
          <w14:ligatures w14:val="none"/>
        </w:rPr>
        <w:t>The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box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is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small</w:t>
      </w:r>
      <w:r>
        <w:rPr>
          <w:rFonts w:eastAsia="Times New Roman"/>
          <w:caps w:val="0"/>
          <w:lang w:eastAsia="ru-RU"/>
          <w14:ligatures w14:val="none"/>
        </w:rPr>
        <w:t>.) и составным глагольным сказуемым (</w:t>
      </w:r>
      <w:r>
        <w:rPr>
          <w:rFonts w:eastAsia="Times New Roman"/>
          <w:caps w:val="0"/>
          <w:lang w:val="en-US" w:eastAsia="ru-RU"/>
          <w14:ligatures w14:val="none"/>
        </w:rPr>
        <w:t>I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like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to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play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with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my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cat</w:t>
      </w:r>
      <w:r>
        <w:rPr>
          <w:rFonts w:eastAsia="Times New Roman"/>
          <w:caps w:val="0"/>
          <w:lang w:eastAsia="ru-RU"/>
          <w14:ligatures w14:val="none"/>
        </w:rPr>
        <w:t xml:space="preserve">. </w:t>
      </w:r>
      <w:r>
        <w:rPr>
          <w:rFonts w:eastAsia="Times New Roman"/>
          <w:caps w:val="0"/>
          <w:lang w:val="en-US" w:eastAsia="ru-RU"/>
          <w14:ligatures w14:val="none"/>
        </w:rPr>
        <w:t>She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can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play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the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piano</w:t>
      </w:r>
      <w:r>
        <w:rPr>
          <w:rFonts w:eastAsia="Times New Roman"/>
          <w:caps w:val="0"/>
          <w:lang w:eastAsia="ru-RU"/>
          <w14:ligatures w14:val="none"/>
        </w:rPr>
        <w:t>.).</w:t>
      </w:r>
    </w:p>
    <w:p w14:paraId="0EE8A3E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Побудительные предложения в утвердительной форме (Come in, please.). Побудительные предложения в отрицательной (Don’t talk, please.) форме. (</w:t>
      </w:r>
      <w:bookmarkStart w:id="6" w:name="_Hlk140132917"/>
      <w:r>
        <w:rPr>
          <w:rFonts w:eastAsia="Times New Roman"/>
          <w:caps w:val="0"/>
          <w:lang w:eastAsia="ru-RU"/>
          <w14:ligatures w14:val="none"/>
        </w:rPr>
        <w:t>с использованием смысловой опоры</w:t>
      </w:r>
      <w:bookmarkEnd w:id="6"/>
      <w:r>
        <w:rPr>
          <w:rFonts w:eastAsia="Times New Roman"/>
          <w:caps w:val="0"/>
          <w:lang w:eastAsia="ru-RU"/>
          <w14:ligatures w14:val="none"/>
        </w:rPr>
        <w:t>);</w:t>
      </w:r>
    </w:p>
    <w:p w14:paraId="0DE5A90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Глаголы в Present Simple Tense в повествовательных (утвердительных и отрицательных) и вопросительных (общий и специальный вопросы) предложениях (с визуальной опорой).</w:t>
      </w:r>
    </w:p>
    <w:p w14:paraId="3E91EA3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strike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Модальный глагол can: для выражения умения (I can play tennis</w:t>
      </w:r>
      <w:r>
        <w:rPr>
          <w:rFonts w:eastAsia="Times New Roman"/>
          <w:caps w:val="0"/>
          <w:strike/>
          <w:lang w:eastAsia="ru-RU"/>
          <w14:ligatures w14:val="none"/>
        </w:rPr>
        <w:t>)</w:t>
      </w:r>
    </w:p>
    <w:p w14:paraId="7ED2880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Использование определённого, неопределённого и нулевого артиклей c именами существительными (наиболее распространённые случаи) с опорой на речевой образец.</w:t>
      </w:r>
    </w:p>
    <w:p w14:paraId="6DB89AA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Существительные во множественном числе, образованные по правилу.</w:t>
      </w:r>
    </w:p>
    <w:p w14:paraId="5E10ED8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Узнавание союзов </w:t>
      </w:r>
      <w:bookmarkStart w:id="7" w:name="_Hlk142495928"/>
      <w:r>
        <w:rPr>
          <w:rFonts w:eastAsia="Times New Roman"/>
          <w:caps w:val="0"/>
          <w:lang w:eastAsia="ru-RU"/>
          <w14:ligatures w14:val="none"/>
        </w:rPr>
        <w:t xml:space="preserve">and и but (c однородными членами) </w:t>
      </w:r>
      <w:bookmarkEnd w:id="7"/>
      <w:r>
        <w:rPr>
          <w:rFonts w:eastAsia="Times New Roman"/>
          <w:caps w:val="0"/>
          <w:lang w:eastAsia="ru-RU"/>
          <w14:ligatures w14:val="none"/>
        </w:rPr>
        <w:t>в читаемых текстах, употребление союзов and и but (c однородными членами) в знакомых конструкциях.</w:t>
      </w:r>
    </w:p>
    <w:p w14:paraId="4A75223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Слова, выражающие количество с исчисляемыми существительными (much/many) с использованием смысловой опоры</w:t>
      </w:r>
    </w:p>
    <w:p w14:paraId="0AAD9CF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Вопросительные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слова</w:t>
      </w:r>
      <w:r>
        <w:rPr>
          <w:rFonts w:eastAsia="Times New Roman"/>
          <w:caps w:val="0"/>
          <w:lang w:val="en-US" w:eastAsia="ru-RU"/>
          <w14:ligatures w14:val="none"/>
        </w:rPr>
        <w:t xml:space="preserve"> (who, what, how, where, how many).</w:t>
      </w:r>
    </w:p>
    <w:p w14:paraId="416AE66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Личные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местоимения</w:t>
      </w:r>
      <w:r>
        <w:rPr>
          <w:rFonts w:eastAsia="Times New Roman"/>
          <w:caps w:val="0"/>
          <w:lang w:val="en-US" w:eastAsia="ru-RU"/>
          <w14:ligatures w14:val="none"/>
        </w:rPr>
        <w:t xml:space="preserve"> (I, you, he/she/it, we, they). </w:t>
      </w:r>
      <w:r>
        <w:rPr>
          <w:rFonts w:eastAsia="Times New Roman"/>
          <w:caps w:val="0"/>
          <w:lang w:eastAsia="ru-RU"/>
          <w14:ligatures w14:val="none"/>
        </w:rPr>
        <w:t>Личные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местоимения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в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объектном</w:t>
      </w:r>
      <w:r>
        <w:rPr>
          <w:rFonts w:eastAsia="Times New Roman"/>
          <w:caps w:val="0"/>
          <w:lang w:val="en-US" w:eastAsia="ru-RU"/>
          <w14:ligatures w14:val="none"/>
        </w:rPr>
        <w:t xml:space="preserve"> (me, you, him/her/it, us, them) </w:t>
      </w:r>
      <w:r>
        <w:rPr>
          <w:rFonts w:eastAsia="Times New Roman"/>
          <w:caps w:val="0"/>
          <w:lang w:eastAsia="ru-RU"/>
          <w14:ligatures w14:val="none"/>
        </w:rPr>
        <w:t>падеже</w:t>
      </w:r>
      <w:r>
        <w:rPr>
          <w:rFonts w:eastAsia="Times New Roman"/>
          <w:caps w:val="0"/>
          <w:lang w:val="en-US" w:eastAsia="ru-RU"/>
          <w14:ligatures w14:val="none"/>
        </w:rPr>
        <w:t xml:space="preserve">. </w:t>
      </w:r>
      <w:r>
        <w:rPr>
          <w:rFonts w:eastAsia="Times New Roman"/>
          <w:caps w:val="0"/>
          <w:lang w:eastAsia="ru-RU"/>
          <w14:ligatures w14:val="none"/>
        </w:rPr>
        <w:t>Указательные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местоимения</w:t>
      </w:r>
      <w:r>
        <w:rPr>
          <w:rFonts w:eastAsia="Times New Roman"/>
          <w:caps w:val="0"/>
          <w:lang w:val="en-US" w:eastAsia="ru-RU"/>
          <w14:ligatures w14:val="none"/>
        </w:rPr>
        <w:t xml:space="preserve"> (this — these; that — those). </w:t>
      </w:r>
      <w:r>
        <w:rPr>
          <w:rFonts w:eastAsia="Times New Roman"/>
          <w:caps w:val="0"/>
          <w:lang w:eastAsia="ru-RU"/>
          <w14:ligatures w14:val="none"/>
        </w:rPr>
        <w:t>Притяжательные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местоимения</w:t>
      </w:r>
      <w:r>
        <w:rPr>
          <w:rFonts w:eastAsia="Times New Roman"/>
          <w:caps w:val="0"/>
          <w:lang w:val="en-US" w:eastAsia="ru-RU"/>
          <w14:ligatures w14:val="none"/>
        </w:rPr>
        <w:t xml:space="preserve"> (my, your, his/her/its, our, their). </w:t>
      </w:r>
    </w:p>
    <w:p w14:paraId="3D14D16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Неопределённые местоимения (some/any) в повествовательных и вопросительных предложениях (Have you got any friends? -Yes, I’ve got some.) некоторые случаи употребления</w:t>
      </w:r>
    </w:p>
    <w:p w14:paraId="62B174A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Наречия частотности (usually, often).</w:t>
      </w:r>
    </w:p>
    <w:p w14:paraId="4CD4A1D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Количественные числительные 1-20 </w:t>
      </w:r>
    </w:p>
    <w:p w14:paraId="14510B3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Вопросительные слова (when, whose, why).</w:t>
      </w:r>
    </w:p>
    <w:p w14:paraId="04284EF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Предлоги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места</w:t>
      </w:r>
      <w:r>
        <w:rPr>
          <w:rFonts w:eastAsia="Times New Roman"/>
          <w:caps w:val="0"/>
          <w:lang w:val="en-US" w:eastAsia="ru-RU"/>
          <w14:ligatures w14:val="none"/>
        </w:rPr>
        <w:t xml:space="preserve"> (in, on, near, under)</w:t>
      </w:r>
      <w:r>
        <w:rPr>
          <w:rFonts w:eastAsia="Times New Roman"/>
          <w:iCs/>
          <w:caps w:val="0"/>
          <w:lang w:val="en-US" w:eastAsia="ru-RU"/>
          <w14:ligatures w14:val="none"/>
        </w:rPr>
        <w:t xml:space="preserve"> to, from</w:t>
      </w:r>
      <w:r>
        <w:rPr>
          <w:rFonts w:eastAsia="Times New Roman"/>
          <w:caps w:val="0"/>
          <w:lang w:val="en-US" w:eastAsia="ru-RU"/>
          <w14:ligatures w14:val="none"/>
        </w:rPr>
        <w:t>.</w:t>
      </w:r>
    </w:p>
    <w:p w14:paraId="19694719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val="en-US" w:eastAsia="ru-RU"/>
          <w14:ligatures w14:val="none"/>
        </w:rPr>
      </w:pPr>
      <w:bookmarkStart w:id="8" w:name="bookmark39"/>
      <w:bookmarkStart w:id="9" w:name="bookmark40"/>
      <w:bookmarkStart w:id="10" w:name="bookmark41"/>
    </w:p>
    <w:p w14:paraId="76D951D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Социокультурные знания и умения</w:t>
      </w:r>
      <w:bookmarkEnd w:id="8"/>
      <w:bookmarkEnd w:id="9"/>
      <w:bookmarkEnd w:id="10"/>
    </w:p>
    <w:p w14:paraId="0A26659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Знание и использование некоторых социокультурных элементов речевого поведенческого этикета во взаимодействии с учениками и учителем, принятого в стране/ 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 </w:t>
      </w:r>
    </w:p>
    <w:p w14:paraId="7E138D9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Знание небольших произведений детского фольклора (рифмовок, стихов, песенок), некоторых персонажей популярных детских книг</w:t>
      </w:r>
    </w:p>
    <w:p w14:paraId="4F2BEE3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 с использованием </w:t>
      </w:r>
      <w:r>
        <w:rPr>
          <w:rFonts w:eastAsia="Times New Roman"/>
          <w:caps w:val="0"/>
          <w:lang w:eastAsia="ru-RU"/>
          <w14:ligatures w14:val="none"/>
        </w:rPr>
        <w:lastRenderedPageBreak/>
        <w:t>смысловой опоры, при направляющей помощи педагогического работника</w:t>
      </w:r>
    </w:p>
    <w:p w14:paraId="635E8055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bookmarkStart w:id="11" w:name="bookmark42"/>
      <w:bookmarkStart w:id="12" w:name="bookmark43"/>
      <w:bookmarkStart w:id="13" w:name="bookmark44"/>
    </w:p>
    <w:p w14:paraId="3B6E1A3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Компенсаторные умения</w:t>
      </w:r>
      <w:bookmarkEnd w:id="11"/>
      <w:bookmarkEnd w:id="12"/>
      <w:bookmarkEnd w:id="13"/>
    </w:p>
    <w:p w14:paraId="09F17C7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Использование в качестве опоры при порождении собственных высказываний ключевых слов, вопросов; иллюстраций после коллективного обсуждения с помощью педагогического работника.</w:t>
      </w:r>
      <w:bookmarkEnd w:id="3"/>
    </w:p>
    <w:p w14:paraId="103FAC35" w14:textId="77777777" w:rsidR="000D58F6" w:rsidRDefault="000D58F6">
      <w:pPr>
        <w:spacing w:after="0" w:line="360" w:lineRule="auto"/>
        <w:ind w:firstLine="709"/>
        <w:jc w:val="both"/>
        <w:rPr>
          <w:b/>
          <w:bCs/>
          <w:caps w:val="0"/>
        </w:rPr>
      </w:pPr>
    </w:p>
    <w:p w14:paraId="75BE26B9" w14:textId="77777777" w:rsidR="000D58F6" w:rsidRDefault="002B0196">
      <w:pPr>
        <w:pStyle w:val="2"/>
        <w:rPr>
          <w:rFonts w:eastAsia="Times New Roman"/>
          <w:caps w:val="0"/>
          <w:lang w:eastAsia="ru-RU"/>
        </w:rPr>
      </w:pPr>
      <w:bookmarkStart w:id="14" w:name="_Toc142821903"/>
      <w:r>
        <w:rPr>
          <w:rFonts w:eastAsia="Times New Roman"/>
          <w:caps w:val="0"/>
          <w:lang w:eastAsia="ru-RU"/>
        </w:rPr>
        <w:t>4 КЛАСС</w:t>
      </w:r>
      <w:bookmarkEnd w:id="14"/>
    </w:p>
    <w:p w14:paraId="1AE06D4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caps w:val="0"/>
          <w:color w:val="000000"/>
          <w:lang w:eastAsia="ru-RU"/>
          <w14:ligatures w14:val="none"/>
        </w:rPr>
        <w:t>Тематическое содержание речи</w:t>
      </w:r>
    </w:p>
    <w:p w14:paraId="2ECC661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i/>
          <w:caps w:val="0"/>
          <w:color w:val="000000"/>
          <w:lang w:eastAsia="ru-RU"/>
          <w14:ligatures w14:val="none"/>
        </w:rPr>
        <w:t>Мир моего «я».</w:t>
      </w: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 Моя семья. Мой день рождения, подарки. Моя любимая еда. Мой день (распорядок дня).</w:t>
      </w:r>
    </w:p>
    <w:p w14:paraId="7275C73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i/>
          <w:caps w:val="0"/>
          <w:color w:val="000000"/>
          <w:lang w:eastAsia="ru-RU"/>
          <w14:ligatures w14:val="none"/>
        </w:rPr>
        <w:t>Мир моих увлечений</w:t>
      </w:r>
      <w:r>
        <w:rPr>
          <w:rFonts w:eastAsia="Times New Roman"/>
          <w:caps w:val="0"/>
          <w:color w:val="000000"/>
          <w:lang w:eastAsia="ru-RU"/>
          <w14:ligatures w14:val="none"/>
        </w:rPr>
        <w:t>. Любимая игрушка, игра. Мой питомец. Любимые занятия. Занятия спортом. Любимая сказка/ история/рассказ. Выходной день. Каникулы.</w:t>
      </w:r>
    </w:p>
    <w:p w14:paraId="2B6865A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i/>
          <w:caps w:val="0"/>
          <w:color w:val="000000"/>
          <w:lang w:eastAsia="ru-RU"/>
          <w14:ligatures w14:val="none"/>
        </w:rPr>
        <w:t>Мир вокруг меня.</w:t>
      </w: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Дикие и домашние животные. Погода. Времена года (</w:t>
      </w:r>
      <w:r>
        <w:rPr>
          <w:rFonts w:eastAsia="Times New Roman"/>
          <w:caps w:val="0"/>
          <w:lang w:eastAsia="ru-RU"/>
          <w14:ligatures w14:val="none"/>
        </w:rPr>
        <w:t xml:space="preserve">месяцы). </w:t>
      </w:r>
    </w:p>
    <w:p w14:paraId="5F111F1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i/>
          <w:caps w:val="0"/>
          <w:lang w:eastAsia="ru-RU"/>
          <w14:ligatures w14:val="none"/>
        </w:rPr>
        <w:t>Родная страна и страны изучаемого языка.</w:t>
      </w:r>
      <w:r>
        <w:rPr>
          <w:rFonts w:eastAsia="Times New Roman"/>
          <w:caps w:val="0"/>
          <w:lang w:eastAsia="ru-RU"/>
          <w14:ligatures w14:val="none"/>
        </w:rPr>
        <w:t xml:space="preserve"> Россия </w:t>
      </w: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и страна/страны </w:t>
      </w:r>
      <w:r>
        <w:rPr>
          <w:rFonts w:eastAsia="Times New Roman"/>
          <w:caps w:val="0"/>
          <w:lang w:eastAsia="ru-RU"/>
          <w14:ligatures w14:val="none"/>
        </w:rPr>
        <w:t xml:space="preserve">изучаемого языка. Их столицы, основные достопримечательности и интересные факты. Популярные произведения детского фольклора. Популярные литературные </w:t>
      </w:r>
      <w:r>
        <w:rPr>
          <w:rFonts w:eastAsia="Times New Roman"/>
          <w:caps w:val="0"/>
          <w:color w:val="000000"/>
          <w:lang w:eastAsia="ru-RU"/>
          <w14:ligatures w14:val="none"/>
        </w:rPr>
        <w:t>персонажи детских книг. Праздники родной страны и страны/стран изучаемого языка.</w:t>
      </w:r>
    </w:p>
    <w:p w14:paraId="2EE3C579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</w:p>
    <w:p w14:paraId="731B8B4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caps w:val="0"/>
          <w:color w:val="000000"/>
          <w:lang w:eastAsia="ru-RU"/>
          <w14:ligatures w14:val="none"/>
        </w:rPr>
        <w:t>Коммуникативные умения</w:t>
      </w:r>
    </w:p>
    <w:p w14:paraId="02BBC25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Говорение</w:t>
      </w:r>
    </w:p>
    <w:p w14:paraId="781C6F6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Коммуникативные умения </w:t>
      </w:r>
      <w:r>
        <w:rPr>
          <w:rFonts w:eastAsia="Times New Roman"/>
          <w:b/>
          <w:i/>
          <w:caps w:val="0"/>
          <w:lang w:eastAsia="ru-RU"/>
          <w14:ligatures w14:val="none"/>
        </w:rPr>
        <w:t>диалогической речи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75E9D74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Практическое овладение диалогической формой речи. Ведение с опорой на речевые ситуации, ключевые слова и/или иллюстрации с соблюдением </w:t>
      </w:r>
      <w:r>
        <w:rPr>
          <w:rFonts w:eastAsia="Times New Roman"/>
          <w:caps w:val="0"/>
          <w:lang w:eastAsia="ru-RU"/>
          <w14:ligatures w14:val="none"/>
        </w:rPr>
        <w:lastRenderedPageBreak/>
        <w:t>норм речевого этикета, принятых в стране/странах изучаемого языка:</w:t>
      </w:r>
    </w:p>
    <w:p w14:paraId="26F46CB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 при направляющей помощи педагогического работника</w:t>
      </w:r>
      <w:r>
        <w:rPr>
          <w:rFonts w:eastAsia="Times New Roman"/>
          <w:caps w:val="0"/>
          <w:spacing w:val="2"/>
          <w:lang w:eastAsia="ru-RU"/>
          <w14:ligatures w14:val="none"/>
        </w:rPr>
        <w:t>– 2-3 реплики с каждой стороны;</w:t>
      </w:r>
    </w:p>
    <w:p w14:paraId="09FBDC6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диалога — побуждения к действию: обращ</w:t>
      </w: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ение к собеседнику с просьбой, вежливое согласие выполнить просьбу; приглашение собеседника к совместной деятельности, </w:t>
      </w:r>
      <w:r>
        <w:rPr>
          <w:rFonts w:eastAsia="Times New Roman"/>
          <w:caps w:val="0"/>
          <w:lang w:eastAsia="ru-RU"/>
          <w14:ligatures w14:val="none"/>
        </w:rPr>
        <w:t>вежливое согласие/несогласие на предложение собеседника; при направляющей помощи педагогического работника</w:t>
      </w:r>
      <w:r>
        <w:rPr>
          <w:rFonts w:eastAsia="Times New Roman"/>
          <w:caps w:val="0"/>
          <w:spacing w:val="2"/>
          <w:lang w:eastAsia="ru-RU"/>
          <w14:ligatures w14:val="none"/>
        </w:rPr>
        <w:t>2-3 реплики с каждой стороны;</w:t>
      </w:r>
    </w:p>
    <w:p w14:paraId="1E427A0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диалога-расспроса: запрашивание интересующей информации; </w:t>
      </w:r>
      <w:r>
        <w:rPr>
          <w:rFonts w:eastAsia="Times New Roman"/>
          <w:caps w:val="0"/>
          <w:lang w:eastAsia="ru-RU"/>
          <w14:ligatures w14:val="none"/>
        </w:rPr>
        <w:t>сообщение фактической информации, ответы на вопросы собеседника. с использованием смысловой опоры при необходимости</w:t>
      </w:r>
      <w:r>
        <w:rPr>
          <w:rFonts w:eastAsia="Times New Roman"/>
          <w:caps w:val="0"/>
          <w:spacing w:val="2"/>
          <w:lang w:eastAsia="ru-RU"/>
          <w14:ligatures w14:val="none"/>
        </w:rPr>
        <w:t>2-3 реплики с каждой стороны.</w:t>
      </w:r>
    </w:p>
    <w:p w14:paraId="774F99D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Коммуникативные умения </w:t>
      </w: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монологической речи</w:t>
      </w:r>
      <w:r>
        <w:rPr>
          <w:rFonts w:eastAsia="Times New Roman"/>
          <w:caps w:val="0"/>
          <w:color w:val="000000"/>
          <w:lang w:eastAsia="ru-RU"/>
          <w14:ligatures w14:val="none"/>
        </w:rPr>
        <w:t>.</w:t>
      </w:r>
    </w:p>
    <w:p w14:paraId="43CD6AE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Коллективное создание с опорой на смысловые опоры, ключевые слова, вопросы и/или иллюстрации устных монологических высказываний: описание предмета, внешности и одежды, рассказ/сообщение (повествование) с опорой на ключевые слова, вопросы и/или иллюстрации (3-4 предложения).</w:t>
      </w:r>
    </w:p>
    <w:p w14:paraId="3A8BEB5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Коллективное создание под руководством педагогического работника, по готовому и коллективно составленному плану устных монологических высказываний в рамках тематического содержания речи по образцу.</w:t>
      </w:r>
    </w:p>
    <w:p w14:paraId="24CFB83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Пересказ основного содержания </w:t>
      </w:r>
      <w:r>
        <w:rPr>
          <w:rFonts w:eastAsia="Times New Roman"/>
          <w:caps w:val="0"/>
          <w:lang w:eastAsia="ru-RU"/>
          <w14:ligatures w14:val="none"/>
        </w:rPr>
        <w:t>прочитанного текста с опорой на ключевые слова, вопросы, план и/или иллюстрации после коллективной работы.</w:t>
      </w:r>
    </w:p>
    <w:p w14:paraId="4FDA6FB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Аудирование</w:t>
      </w:r>
    </w:p>
    <w:p w14:paraId="09FBBA1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Коммуникативные умения </w:t>
      </w: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аудирования</w:t>
      </w:r>
      <w:r>
        <w:rPr>
          <w:rFonts w:eastAsia="Times New Roman"/>
          <w:caps w:val="0"/>
          <w:color w:val="000000"/>
          <w:lang w:eastAsia="ru-RU"/>
          <w14:ligatures w14:val="none"/>
        </w:rPr>
        <w:t>.</w:t>
      </w:r>
    </w:p>
    <w:p w14:paraId="191F91B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Понимание на слух речи педагогического работника и одноклассников и вербальная/невербальная реакция на услышанное (при непосредственном </w:t>
      </w:r>
      <w:r>
        <w:rPr>
          <w:rFonts w:eastAsia="Times New Roman"/>
          <w:caps w:val="0"/>
          <w:color w:val="000000"/>
          <w:lang w:eastAsia="ru-RU"/>
          <w14:ligatures w14:val="none"/>
        </w:rPr>
        <w:lastRenderedPageBreak/>
        <w:t>общении).</w:t>
      </w:r>
    </w:p>
    <w:p w14:paraId="6B263FF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Восприятие и </w:t>
      </w:r>
      <w:r>
        <w:rPr>
          <w:rFonts w:eastAsia="Times New Roman"/>
          <w:caps w:val="0"/>
          <w:lang w:eastAsia="ru-RU"/>
          <w14:ligatures w14:val="none"/>
        </w:rPr>
        <w:t>понимание на слух учебных и адаптированных аутентичных текстов из 3-4 коротких предложений, построенных на изученном языковом материале, в соответствии с поставленной учебной задачей: с пониманием основного содержания, с пониманием запрашиваемой информации (при опосредованном общении).</w:t>
      </w:r>
    </w:p>
    <w:p w14:paraId="3570FE2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</w:t>
      </w:r>
      <w:r>
        <w:rPr>
          <w:rFonts w:eastAsia="Times New Roman"/>
          <w:caps w:val="0"/>
          <w:color w:val="FF0000"/>
          <w:lang w:eastAsia="ru-RU"/>
          <w14:ligatures w14:val="none"/>
        </w:rPr>
        <w:t xml:space="preserve">  </w:t>
      </w: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на </w:t>
      </w:r>
      <w:r>
        <w:rPr>
          <w:rFonts w:eastAsia="Times New Roman"/>
          <w:caps w:val="0"/>
          <w:lang w:eastAsia="ru-RU"/>
          <w14:ligatures w14:val="none"/>
        </w:rPr>
        <w:t xml:space="preserve">иллюстрации.  </w:t>
      </w:r>
    </w:p>
    <w:p w14:paraId="4AD3487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опорой</w:t>
      </w:r>
      <w:r>
        <w:rPr>
          <w:rFonts w:eastAsia="Times New Roman"/>
          <w:caps w:val="0"/>
          <w:color w:val="FF000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color w:val="000000"/>
          <w:lang w:eastAsia="ru-RU"/>
          <w14:ligatures w14:val="none"/>
        </w:rPr>
        <w:t>на иллюстрации</w:t>
      </w:r>
      <w:r>
        <w:rPr>
          <w:rFonts w:eastAsia="Times New Roman"/>
          <w:caps w:val="0"/>
          <w:color w:val="FF0000"/>
          <w:lang w:eastAsia="ru-RU"/>
          <w14:ligatures w14:val="none"/>
        </w:rPr>
        <w:t>.</w:t>
      </w:r>
    </w:p>
    <w:p w14:paraId="26906B8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14:paraId="0D78FF0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Смысловое чтение</w:t>
      </w:r>
    </w:p>
    <w:p w14:paraId="75DC1D6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Чтение вслух учебных текстов с соблюдением правил чтения и соответствующей интонацией, понимание </w:t>
      </w:r>
      <w:r>
        <w:rPr>
          <w:rFonts w:eastAsia="Times New Roman"/>
          <w:caps w:val="0"/>
          <w:lang w:eastAsia="ru-RU"/>
          <w14:ligatures w14:val="none"/>
        </w:rPr>
        <w:t>прочитанного (п</w:t>
      </w:r>
      <w:r>
        <w:rPr>
          <w:rFonts w:eastAsia="Times New Roman"/>
          <w:caps w:val="0"/>
          <w:lang w:eastAsia="ru-RU"/>
          <w14:ligatures w14:val="none"/>
        </w:rPr>
        <w:t>ри необходимости при направляющей помощи педагогического работника).</w:t>
      </w:r>
    </w:p>
    <w:p w14:paraId="186120A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>Тексты для чтения вслух: диалог, рассказ, сказка.</w:t>
      </w:r>
    </w:p>
    <w:p w14:paraId="612DB87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иллюстрации, с использованием языковой, в том числе контекстуальной, </w:t>
      </w:r>
      <w:r>
        <w:rPr>
          <w:rFonts w:eastAsia="Times New Roman"/>
          <w:caps w:val="0"/>
          <w:lang w:eastAsia="ru-RU"/>
          <w14:ligatures w14:val="none"/>
        </w:rPr>
        <w:t>догадки (простые тексты).</w:t>
      </w:r>
    </w:p>
    <w:p w14:paraId="3209E63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иллюстрации, с использованием языковой, в том числе контекстуальной, догадки (простые случаи).</w:t>
      </w:r>
    </w:p>
    <w:p w14:paraId="40D104E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Прогнозирование содержания текста на основе заголовка. </w:t>
      </w:r>
    </w:p>
    <w:p w14:paraId="2DB4D0C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Тексты для чтения: диалог, рассказ, сказка, электронное сообщение </w:t>
      </w:r>
      <w:r>
        <w:rPr>
          <w:rFonts w:eastAsia="Times New Roman"/>
          <w:caps w:val="0"/>
          <w:color w:val="000000"/>
          <w:lang w:eastAsia="ru-RU"/>
          <w14:ligatures w14:val="none"/>
        </w:rPr>
        <w:lastRenderedPageBreak/>
        <w:t>личного характера, стихотворение.</w:t>
      </w:r>
    </w:p>
    <w:p w14:paraId="0CB94B9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Письмо</w:t>
      </w:r>
    </w:p>
    <w:p w14:paraId="3B96952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Создание подписей к картинкам, фотографиям (слово, словосочетание, простое предложение) с пояснением, что на них изображено с направляющей помощью педагогического работника.</w:t>
      </w:r>
    </w:p>
    <w:p w14:paraId="1AE5188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Выписывание из текста слов, словосочетаний, предложений; вставка </w:t>
      </w:r>
      <w:r>
        <w:rPr>
          <w:rFonts w:eastAsia="Times New Roman"/>
          <w:caps w:val="0"/>
          <w:lang w:eastAsia="ru-RU"/>
          <w14:ligatures w14:val="none"/>
        </w:rPr>
        <w:t>пропущенных букв в слово или слов в предложение в соответствии с решаемой учебной задачей (с использованием визуальной подсказки).</w:t>
      </w:r>
    </w:p>
    <w:p w14:paraId="61EB4D6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 при направляющей помощи педагогического работника.</w:t>
      </w:r>
    </w:p>
    <w:p w14:paraId="1B048DF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Написание с опорой на образец поздравления с праздниками (с днём рождения, Новым годом, </w:t>
      </w:r>
      <w:r>
        <w:rPr>
          <w:rFonts w:eastAsia="Times New Roman"/>
          <w:caps w:val="0"/>
          <w:lang w:eastAsia="ru-RU"/>
          <w14:ligatures w14:val="none"/>
        </w:rPr>
        <w:t>Рождеством) с выражением пожеланий, используя слова для справок, клишированные фразы.</w:t>
      </w:r>
    </w:p>
    <w:p w14:paraId="18C7A6C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Написание электронного сообщения личного характера с опорой на образец после предварительного анализа.</w:t>
      </w:r>
    </w:p>
    <w:p w14:paraId="3E5717C2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</w:p>
    <w:p w14:paraId="2E374F0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caps w:val="0"/>
          <w:color w:val="000000"/>
          <w:lang w:eastAsia="ru-RU"/>
          <w14:ligatures w14:val="none"/>
        </w:rPr>
        <w:t>Языковые знания и навыки</w:t>
      </w:r>
    </w:p>
    <w:p w14:paraId="1ADFD2C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Фонетическая сторона речи</w:t>
      </w:r>
    </w:p>
    <w:p w14:paraId="17A5F33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</w:t>
      </w:r>
      <w:r>
        <w:rPr>
          <w:rFonts w:eastAsia="Times New Roman"/>
          <w:caps w:val="0"/>
          <w:lang w:eastAsia="ru-RU"/>
          <w14:ligatures w14:val="none"/>
        </w:rPr>
        <w:t>Связующее “r” (there is/there are), используя принцип «по аналогии».</w:t>
      </w:r>
    </w:p>
    <w:p w14:paraId="54702D1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>Ритмико-интонационные особенности повествовательного, побудительного и вопросительного (общий и специальный вопрос) предложений, воспроизведение после предъявления речевого образца.</w:t>
      </w:r>
    </w:p>
    <w:p w14:paraId="6E7DC5D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FF000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Воспроизведение слов в ходе учебного диалога. </w:t>
      </w:r>
      <w:r>
        <w:rPr>
          <w:rFonts w:eastAsia="Times New Roman"/>
          <w:caps w:val="0"/>
          <w:color w:val="FF0000"/>
          <w:lang w:eastAsia="ru-RU"/>
          <w14:ligatures w14:val="none"/>
        </w:rPr>
        <w:t xml:space="preserve"> </w:t>
      </w:r>
    </w:p>
    <w:p w14:paraId="6A1B625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Наблюдение правила чтения: гласных в открытом и закрытом слоге в </w:t>
      </w:r>
      <w:r>
        <w:rPr>
          <w:rFonts w:eastAsia="Times New Roman"/>
          <w:caps w:val="0"/>
          <w:lang w:eastAsia="ru-RU"/>
          <w14:ligatures w14:val="none"/>
        </w:rPr>
        <w:lastRenderedPageBreak/>
        <w:t>односложных словах, гласных в третьем типе слога (гласная + r); согласных; основных звукобуквенных сочетаний, в частности сложных сочетаний букв (например, tion, ight) в односложных, двусложных с использованием опор.</w:t>
      </w:r>
    </w:p>
    <w:p w14:paraId="37991F2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Вычленение некоторых звукобуквенных сочетаний при анализе изученных слов с помощью педагогического работника, с визуальной подсказкой.</w:t>
      </w:r>
    </w:p>
    <w:p w14:paraId="084C790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>Чтение новых слов согласно основным правилам чтения с использованием полной транскрипции, по аналогии.</w:t>
      </w:r>
    </w:p>
    <w:p w14:paraId="78CAD56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>Знаки английской транскрипции; отличие их от букв английского алфавита. Наблюдение за соотношением знака английской транскрипции и букв или сочетаний.  Фонетически корректное озвучивание знаков транскрипции после предъявления речевого образца.</w:t>
      </w:r>
    </w:p>
    <w:p w14:paraId="186AD46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Графика, орфография и пунктуация</w:t>
      </w:r>
    </w:p>
    <w:p w14:paraId="5563153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Правильное написание </w:t>
      </w:r>
      <w:r>
        <w:rPr>
          <w:rFonts w:eastAsia="Times New Roman"/>
          <w:caps w:val="0"/>
          <w:lang w:eastAsia="ru-RU"/>
          <w14:ligatures w14:val="none"/>
        </w:rPr>
        <w:t>изученных слов после предварительного анализа. Правильная расстановка знаков препинания: точки, вопросительного и восклицательного знака в конце предложения; запятой при обращении и перечислении; наблюдение знака апострофа в знакомых сокращённых формах глагола-связки, вспомогательного и модального глаголов, существительных в притяжательном падеже (Possessive Case) (с использованием справочной информации).</w:t>
      </w:r>
    </w:p>
    <w:p w14:paraId="55318F6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Лексическая сторона речи</w:t>
      </w:r>
    </w:p>
    <w:p w14:paraId="6956897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Распознавание в письменном и звучащем тексте и употребление в устной и письменной речи не </w:t>
      </w:r>
      <w:r>
        <w:rPr>
          <w:rFonts w:eastAsia="Times New Roman"/>
          <w:caps w:val="0"/>
          <w:lang w:eastAsia="ru-RU"/>
          <w14:ligatures w14:val="none"/>
        </w:rPr>
        <w:t>менее 350 лексических единиц (слов, словосочетаний, речевых клише), обслуживающих ситуации общения в рамках тематического содержания речи для 4 класса, включая 120 лексических единиц, усвоенных в предыдущий год обучения.</w:t>
      </w:r>
    </w:p>
    <w:p w14:paraId="37E4F63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Образование с опорой на иллюстративную модель при направляющей помощи педагогического работника в </w:t>
      </w: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-er/-or, -ist (worker, </w:t>
      </w:r>
      <w:r>
        <w:rPr>
          <w:rFonts w:eastAsia="Times New Roman"/>
          <w:caps w:val="0"/>
          <w:color w:val="000000"/>
          <w:lang w:eastAsia="ru-RU"/>
          <w14:ligatures w14:val="none"/>
        </w:rPr>
        <w:lastRenderedPageBreak/>
        <w:t>actor, artist) и конверсии (to play — a play).</w:t>
      </w:r>
    </w:p>
    <w:p w14:paraId="65C6A79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Использование языковой догадки для распознавания интернациональных слов (pilot, film) (простые случаи, с опорой на наглядные опоры).</w:t>
      </w:r>
    </w:p>
    <w:p w14:paraId="1117751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i/>
          <w:caps w:val="0"/>
          <w:color w:val="000000"/>
          <w:lang w:eastAsia="ru-RU"/>
          <w14:ligatures w14:val="none"/>
        </w:rPr>
        <w:t>Грамматическая сторона речи</w:t>
      </w:r>
    </w:p>
    <w:p w14:paraId="4BF3C02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Распознавание в письменном и звучащем тексте и употребление с опорой на языковую модель при направляющей помощи педагогического работника в </w:t>
      </w:r>
      <w:r>
        <w:rPr>
          <w:rFonts w:eastAsia="Times New Roman"/>
          <w:caps w:val="0"/>
          <w:color w:val="000000"/>
          <w:lang w:eastAsia="ru-RU"/>
          <w14:ligatures w14:val="none"/>
        </w:rPr>
        <w:t>устной и письменной речи изученных морфологических форм и синтаксических конструкций английского языка.</w:t>
      </w:r>
    </w:p>
    <w:p w14:paraId="611F9F5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Глаголы в Present/Past Simple Tense в повествовательных (утвердительных и отрицательных) и вопросительных (общий и специальный </w:t>
      </w:r>
      <w:r>
        <w:rPr>
          <w:rFonts w:eastAsia="Times New Roman"/>
          <w:caps w:val="0"/>
          <w:lang w:eastAsia="ru-RU"/>
          <w14:ligatures w14:val="none"/>
        </w:rPr>
        <w:t>вопросы) предложениях.</w:t>
      </w:r>
    </w:p>
    <w:p w14:paraId="15309A2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Предложения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с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глаголом</w:t>
      </w:r>
      <w:r>
        <w:rPr>
          <w:rFonts w:eastAsia="Times New Roman"/>
          <w:caps w:val="0"/>
          <w:lang w:val="en-US" w:eastAsia="ru-RU"/>
          <w14:ligatures w14:val="none"/>
        </w:rPr>
        <w:t>-</w:t>
      </w:r>
      <w:r>
        <w:rPr>
          <w:rFonts w:eastAsia="Times New Roman"/>
          <w:caps w:val="0"/>
          <w:lang w:eastAsia="ru-RU"/>
          <w14:ligatures w14:val="none"/>
        </w:rPr>
        <w:t>связкой</w:t>
      </w:r>
      <w:r>
        <w:rPr>
          <w:rFonts w:eastAsia="Times New Roman"/>
          <w:caps w:val="0"/>
          <w:lang w:val="en-US" w:eastAsia="ru-RU"/>
          <w14:ligatures w14:val="none"/>
        </w:rPr>
        <w:t xml:space="preserve"> to be </w:t>
      </w:r>
      <w:r>
        <w:rPr>
          <w:rFonts w:eastAsia="Times New Roman"/>
          <w:caps w:val="0"/>
          <w:lang w:eastAsia="ru-RU"/>
          <w14:ligatures w14:val="none"/>
        </w:rPr>
        <w:t>в</w:t>
      </w:r>
      <w:r>
        <w:rPr>
          <w:rFonts w:eastAsia="Times New Roman"/>
          <w:caps w:val="0"/>
          <w:lang w:val="en-US" w:eastAsia="ru-RU"/>
          <w14:ligatures w14:val="none"/>
        </w:rPr>
        <w:t xml:space="preserve"> Present Simple Tense (My father is a doctor. Is it a red ball? — Yes, it is./No, it isn’t. )</w:t>
      </w:r>
    </w:p>
    <w:p w14:paraId="0496CA4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Предложения с краткими глагольными формами (She can’t swim. I don’t like porridge.).</w:t>
      </w:r>
    </w:p>
    <w:p w14:paraId="27DB905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Модальный глагол can: для выражения и отсутствия умения (I can’t play chess.); для получения разрешения (Can I go out?).</w:t>
      </w:r>
    </w:p>
    <w:p w14:paraId="2D3C2A9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Определённый, неопределённый и нулевой артикли c именами существительными (наиболее распространённые случаи).</w:t>
      </w:r>
    </w:p>
    <w:p w14:paraId="783A174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Существительные во множественном числе, исключения (a book — books; a man — men).</w:t>
      </w:r>
    </w:p>
    <w:p w14:paraId="679AE7E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Союзы and и but (c однородными членами).</w:t>
      </w:r>
    </w:p>
    <w:p w14:paraId="3CBED03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Вопросительные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слова</w:t>
      </w:r>
      <w:r>
        <w:rPr>
          <w:rFonts w:eastAsia="Times New Roman"/>
          <w:caps w:val="0"/>
          <w:lang w:val="en-US" w:eastAsia="ru-RU"/>
          <w14:ligatures w14:val="none"/>
        </w:rPr>
        <w:t xml:space="preserve"> (who, what, how, where, how many).</w:t>
      </w:r>
    </w:p>
    <w:p w14:paraId="7F45FB1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Модальные глаголы must</w:t>
      </w:r>
      <w:r>
        <w:rPr>
          <w:rFonts w:eastAsia="Times New Roman"/>
          <w:caps w:val="0"/>
          <w:lang w:eastAsia="ru-RU"/>
          <w14:ligatures w14:val="none"/>
        </w:rPr>
        <w:t xml:space="preserve"> (в наиболее употребительных конструкциях, обслуживающих речевые ситуации общения между учениками и учителем).</w:t>
      </w:r>
    </w:p>
    <w:p w14:paraId="3ABF3F0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Отрицательное местоимение </w:t>
      </w:r>
      <w:r>
        <w:rPr>
          <w:rFonts w:eastAsia="Times New Roman"/>
          <w:caps w:val="0"/>
          <w:lang w:val="en-US" w:eastAsia="ru-RU"/>
          <w14:ligatures w14:val="none"/>
        </w:rPr>
        <w:t>no</w:t>
      </w:r>
      <w:r>
        <w:rPr>
          <w:rFonts w:eastAsia="Times New Roman"/>
          <w:caps w:val="0"/>
          <w:lang w:eastAsia="ru-RU"/>
          <w14:ligatures w14:val="none"/>
        </w:rPr>
        <w:t>.</w:t>
      </w:r>
    </w:p>
    <w:p w14:paraId="55E2ECD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Степени сравнения прилагательных (формы, образованные по правилу (</w:t>
      </w:r>
      <w:r>
        <w:rPr>
          <w:rFonts w:eastAsia="Times New Roman"/>
          <w:caps w:val="0"/>
          <w:lang w:val="en-US" w:eastAsia="ru-RU"/>
          <w14:ligatures w14:val="none"/>
        </w:rPr>
        <w:t>big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bigger</w:t>
      </w:r>
      <w:r>
        <w:rPr>
          <w:rFonts w:eastAsia="Times New Roman"/>
          <w:caps w:val="0"/>
          <w:lang w:eastAsia="ru-RU"/>
          <w14:ligatures w14:val="none"/>
        </w:rPr>
        <w:t xml:space="preserve">, </w:t>
      </w:r>
      <w:r>
        <w:rPr>
          <w:rFonts w:eastAsia="Times New Roman"/>
          <w:caps w:val="0"/>
          <w:lang w:val="en-US" w:eastAsia="ru-RU"/>
          <w14:ligatures w14:val="none"/>
        </w:rPr>
        <w:t>strong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Stronger</w:t>
      </w:r>
      <w:r>
        <w:rPr>
          <w:rFonts w:eastAsia="Times New Roman"/>
          <w:caps w:val="0"/>
          <w:lang w:eastAsia="ru-RU"/>
          <w14:ligatures w14:val="none"/>
        </w:rPr>
        <w:t xml:space="preserve">, </w:t>
      </w:r>
      <w:r>
        <w:rPr>
          <w:rFonts w:eastAsia="Times New Roman"/>
          <w:caps w:val="0"/>
          <w:lang w:val="en-US" w:eastAsia="ru-RU"/>
          <w14:ligatures w14:val="none"/>
        </w:rPr>
        <w:t>large</w:t>
      </w:r>
      <w:r>
        <w:rPr>
          <w:rFonts w:eastAsia="Times New Roman"/>
          <w:caps w:val="0"/>
          <w:lang w:eastAsia="ru-RU"/>
          <w14:ligatures w14:val="none"/>
        </w:rPr>
        <w:t xml:space="preserve"> </w:t>
      </w:r>
      <w:r>
        <w:rPr>
          <w:rFonts w:eastAsia="Times New Roman"/>
          <w:caps w:val="0"/>
          <w:lang w:val="en-US" w:eastAsia="ru-RU"/>
          <w14:ligatures w14:val="none"/>
        </w:rPr>
        <w:t>larger</w:t>
      </w:r>
      <w:r>
        <w:rPr>
          <w:rFonts w:eastAsia="Times New Roman"/>
          <w:caps w:val="0"/>
          <w:lang w:eastAsia="ru-RU"/>
          <w14:ligatures w14:val="none"/>
        </w:rPr>
        <w:t xml:space="preserve"> )). </w:t>
      </w:r>
      <w:r>
        <w:rPr>
          <w:rFonts w:eastAsia="Times New Roman"/>
          <w:caps w:val="0"/>
          <w:lang w:val="en-US" w:eastAsia="ru-RU"/>
          <w14:ligatures w14:val="none"/>
        </w:rPr>
        <w:t>(</w:t>
      </w:r>
      <w:r>
        <w:rPr>
          <w:rFonts w:eastAsia="Times New Roman"/>
          <w:caps w:val="0"/>
          <w:lang w:eastAsia="ru-RU"/>
          <w14:ligatures w14:val="none"/>
        </w:rPr>
        <w:t>наиболее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употребительные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случаи</w:t>
      </w:r>
      <w:r>
        <w:rPr>
          <w:rFonts w:eastAsia="Times New Roman"/>
          <w:caps w:val="0"/>
          <w:lang w:val="en-US" w:eastAsia="ru-RU"/>
          <w14:ligatures w14:val="none"/>
        </w:rPr>
        <w:t>)</w:t>
      </w:r>
    </w:p>
    <w:p w14:paraId="7DA54F3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Предлоги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места</w:t>
      </w:r>
      <w:r>
        <w:rPr>
          <w:rFonts w:eastAsia="Times New Roman"/>
          <w:caps w:val="0"/>
          <w:lang w:val="en-US" w:eastAsia="ru-RU"/>
          <w14:ligatures w14:val="none"/>
        </w:rPr>
        <w:t xml:space="preserve"> (next to, in front of, behind), </w:t>
      </w:r>
      <w:r>
        <w:rPr>
          <w:rFonts w:eastAsia="Times New Roman"/>
          <w:caps w:val="0"/>
          <w:lang w:eastAsia="ru-RU"/>
          <w14:ligatures w14:val="none"/>
        </w:rPr>
        <w:t>направления</w:t>
      </w:r>
      <w:r>
        <w:rPr>
          <w:rFonts w:eastAsia="Times New Roman"/>
          <w:caps w:val="0"/>
          <w:lang w:val="en-US" w:eastAsia="ru-RU"/>
          <w14:ligatures w14:val="none"/>
        </w:rPr>
        <w:t xml:space="preserve"> (to), </w:t>
      </w:r>
      <w:r>
        <w:rPr>
          <w:rFonts w:eastAsia="Times New Roman"/>
          <w:caps w:val="0"/>
          <w:lang w:eastAsia="ru-RU"/>
          <w14:ligatures w14:val="none"/>
        </w:rPr>
        <w:t>времени</w:t>
      </w:r>
      <w:r>
        <w:rPr>
          <w:rFonts w:eastAsia="Times New Roman"/>
          <w:caps w:val="0"/>
          <w:lang w:val="en-US" w:eastAsia="ru-RU"/>
          <w14:ligatures w14:val="none"/>
        </w:rPr>
        <w:t xml:space="preserve"> (at, in, on </w:t>
      </w:r>
      <w:r>
        <w:rPr>
          <w:rFonts w:eastAsia="Times New Roman"/>
          <w:caps w:val="0"/>
          <w:lang w:eastAsia="ru-RU"/>
          <w14:ligatures w14:val="none"/>
        </w:rPr>
        <w:t>в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выражениях</w:t>
      </w:r>
      <w:r>
        <w:rPr>
          <w:rFonts w:eastAsia="Times New Roman"/>
          <w:caps w:val="0"/>
          <w:lang w:val="en-US" w:eastAsia="ru-RU"/>
          <w14:ligatures w14:val="none"/>
        </w:rPr>
        <w:t xml:space="preserve"> at 5 o’clock, in the morning, on Monday). </w:t>
      </w:r>
    </w:p>
    <w:p w14:paraId="49DC0F8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lastRenderedPageBreak/>
        <w:t>Наречия времени.</w:t>
      </w:r>
    </w:p>
    <w:p w14:paraId="1A4B6F5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Обозначение даты и года с использованием смысловой опоры. Обозначение времени (5 o’clock).</w:t>
      </w:r>
    </w:p>
    <w:p w14:paraId="5AFB9EF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Количественные числительные 21-100 (с опорой на алгоритм создания)</w:t>
      </w:r>
    </w:p>
    <w:p w14:paraId="020E70A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Порядковые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числительные</w:t>
      </w:r>
      <w:r>
        <w:rPr>
          <w:rFonts w:eastAsia="Times New Roman"/>
          <w:caps w:val="0"/>
          <w:lang w:val="en-US" w:eastAsia="ru-RU"/>
          <w14:ligatures w14:val="none"/>
        </w:rPr>
        <w:t xml:space="preserve"> (1—4). </w:t>
      </w:r>
      <w:r>
        <w:rPr>
          <w:rFonts w:eastAsia="Times New Roman"/>
          <w:caps w:val="0"/>
          <w:lang w:eastAsia="ru-RU"/>
          <w14:ligatures w14:val="none"/>
        </w:rPr>
        <w:t>При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использовании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в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знакомых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конструкциях</w:t>
      </w:r>
      <w:r>
        <w:rPr>
          <w:rFonts w:eastAsia="Times New Roman"/>
          <w:caps w:val="0"/>
          <w:lang w:val="en-US" w:eastAsia="ru-RU"/>
          <w14:ligatures w14:val="none"/>
        </w:rPr>
        <w:t xml:space="preserve"> ( I'm in the second grade I study in the second class | , He lives on the third floor)</w:t>
      </w:r>
    </w:p>
    <w:p w14:paraId="7F057BDA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val="en-US" w:eastAsia="ru-RU"/>
          <w14:ligatures w14:val="none"/>
        </w:rPr>
      </w:pPr>
    </w:p>
    <w:p w14:paraId="106D66B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caps w:val="0"/>
          <w:color w:val="000000"/>
          <w:lang w:eastAsia="ru-RU"/>
          <w14:ligatures w14:val="none"/>
        </w:rPr>
        <w:t>Социокультурные знания и умения</w:t>
      </w:r>
    </w:p>
    <w:p w14:paraId="50094E8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Знание и использование некоторых социокультурных элементов речевого поведенческого этикета, принятого в стране/ странах изучаемого языка, в некоторых ситуациях </w:t>
      </w:r>
      <w:r>
        <w:rPr>
          <w:rFonts w:eastAsia="Times New Roman"/>
          <w:caps w:val="0"/>
          <w:lang w:eastAsia="ru-RU"/>
          <w14:ligatures w14:val="none"/>
        </w:rPr>
        <w:t>общения между обучающимися и учителем: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</w:p>
    <w:p w14:paraId="1016235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Знание некоторых популярных произведений детского фольклора (рифмовок, стихов, песенок), персонажей популярных детских </w:t>
      </w:r>
      <w:r>
        <w:rPr>
          <w:rFonts w:eastAsia="Times New Roman"/>
          <w:caps w:val="0"/>
          <w:color w:val="000000"/>
          <w:lang w:eastAsia="ru-RU"/>
          <w14:ligatures w14:val="none"/>
        </w:rPr>
        <w:t>книг.</w:t>
      </w:r>
    </w:p>
    <w:p w14:paraId="3C560D4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</w:t>
      </w:r>
      <w:r>
        <w:rPr>
          <w:rFonts w:eastAsia="Times New Roman"/>
          <w:caps w:val="0"/>
          <w:lang w:eastAsia="ru-RU"/>
          <w14:ligatures w14:val="none"/>
        </w:rPr>
        <w:t>достопримечательности) с опорой на иллюстрации, слова для справок при направляющей помощи педагогического работника</w:t>
      </w:r>
    </w:p>
    <w:p w14:paraId="4C484CBC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</w:p>
    <w:p w14:paraId="0CB4B06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color w:val="000000"/>
          <w:lang w:eastAsia="ru-RU"/>
          <w14:ligatures w14:val="none"/>
        </w:rPr>
      </w:pPr>
      <w:r>
        <w:rPr>
          <w:rFonts w:eastAsia="Times New Roman"/>
          <w:b/>
          <w:caps w:val="0"/>
          <w:color w:val="000000"/>
          <w:lang w:eastAsia="ru-RU"/>
          <w14:ligatures w14:val="none"/>
        </w:rPr>
        <w:t>Компенсаторные умения</w:t>
      </w:r>
    </w:p>
    <w:p w14:paraId="0ADF11D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Использование при </w:t>
      </w:r>
      <w:r>
        <w:rPr>
          <w:rFonts w:eastAsia="Times New Roman"/>
          <w:caps w:val="0"/>
          <w:lang w:eastAsia="ru-RU"/>
          <w14:ligatures w14:val="none"/>
        </w:rPr>
        <w:t xml:space="preserve">чтении иллюстрированного текста языковой догадки (умения понять значение незнакомого слова или новое значение знакомого слова из контекста).  </w:t>
      </w:r>
    </w:p>
    <w:p w14:paraId="2ABB489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Использование в качестве опоры при порождении собственных высказываний ключевых слов, вопросов; картинок, фотографий, языковых моделей.</w:t>
      </w:r>
    </w:p>
    <w:p w14:paraId="6DDC44C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Прогнозирование содержание текста для чтения на основе заголовка при направляющей роли педагогического работника.</w:t>
      </w:r>
    </w:p>
    <w:p w14:paraId="36489A62" w14:textId="77777777" w:rsidR="000D58F6" w:rsidRDefault="002B0196">
      <w:pPr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br w:type="page" w:clear="all"/>
      </w:r>
    </w:p>
    <w:p w14:paraId="1A576BB5" w14:textId="77777777" w:rsidR="000D58F6" w:rsidRDefault="002B0196">
      <w:pPr>
        <w:pStyle w:val="1"/>
        <w:rPr>
          <w:rFonts w:eastAsia="Times New Roman"/>
          <w:caps w:val="0"/>
          <w:lang w:eastAsia="ru-RU"/>
        </w:rPr>
      </w:pPr>
      <w:bookmarkStart w:id="15" w:name="_Toc142821904"/>
      <w:r>
        <w:rPr>
          <w:rFonts w:eastAsia="Times New Roman"/>
          <w:caps w:val="0"/>
          <w:lang w:eastAsia="ru-RU"/>
        </w:rPr>
        <w:lastRenderedPageBreak/>
        <w:t>ПЛАНИРУЕМЫЕ РЕЗУЛЬТАТЫ ОСВОЕНИЯ УЧЕБНОГО ПРЕДМЕТА «ИНОСТРАННЫЙ (АНГЛИЙСКИЙ) ЯЗЫК» НА УРОВНЕ НАЧАЛЬНОГО ОБЩЕГО ОБРАЗОВАНИЯ</w:t>
      </w:r>
      <w:bookmarkEnd w:id="15"/>
    </w:p>
    <w:p w14:paraId="26CBCAE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  <w:r>
        <w:rPr>
          <w:rFonts w:eastAsia="Times New Roman"/>
          <w:caps w:val="0"/>
          <w:color w:val="000000"/>
          <w:lang w:eastAsia="ru-RU"/>
          <w14:ligatures w14:val="none"/>
        </w:rPr>
        <w:t xml:space="preserve">В результате изучения иностранного языка в начальной школе у обучающегося с ЗПР будут сформированы личностные, метапредметные и предметные </w:t>
      </w:r>
      <w:r>
        <w:rPr>
          <w:rFonts w:eastAsia="Times New Roman"/>
          <w:caps w:val="0"/>
          <w:lang w:eastAsia="ru-RU"/>
          <w14:ligatures w14:val="none"/>
        </w:rPr>
        <w:t xml:space="preserve">результаты, обеспечивающие выполнение ФГОС НОО обучающихся с ОВЗ и его </w:t>
      </w:r>
      <w:r>
        <w:rPr>
          <w:rFonts w:eastAsia="Times New Roman"/>
          <w:caps w:val="0"/>
          <w:color w:val="000000"/>
          <w:lang w:eastAsia="ru-RU"/>
          <w14:ligatures w14:val="none"/>
        </w:rPr>
        <w:t>успешное дальнейшее образование.</w:t>
      </w:r>
    </w:p>
    <w:p w14:paraId="7333088E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color w:val="000000"/>
          <w:lang w:eastAsia="ru-RU"/>
          <w14:ligatures w14:val="none"/>
        </w:rPr>
      </w:pPr>
    </w:p>
    <w:p w14:paraId="07DC223B" w14:textId="77777777" w:rsidR="000D58F6" w:rsidRDefault="002B0196">
      <w:pPr>
        <w:pStyle w:val="2"/>
        <w:rPr>
          <w:rFonts w:eastAsia="Times New Roman"/>
          <w:caps w:val="0"/>
          <w:lang w:eastAsia="ru-RU"/>
        </w:rPr>
      </w:pPr>
      <w:bookmarkStart w:id="16" w:name="bookmark54"/>
      <w:bookmarkStart w:id="17" w:name="bookmark55"/>
      <w:bookmarkStart w:id="18" w:name="bookmark56"/>
      <w:bookmarkStart w:id="19" w:name="_Toc108094806"/>
      <w:bookmarkStart w:id="20" w:name="_Toc108096411"/>
      <w:bookmarkStart w:id="21" w:name="_Toc142821905"/>
      <w:r>
        <w:rPr>
          <w:rFonts w:eastAsia="Times New Roman"/>
          <w:caps w:val="0"/>
          <w:lang w:eastAsia="ru-RU"/>
        </w:rPr>
        <w:t>Личностные результаты</w:t>
      </w:r>
      <w:bookmarkEnd w:id="16"/>
      <w:bookmarkEnd w:id="17"/>
      <w:bookmarkEnd w:id="18"/>
      <w:bookmarkEnd w:id="19"/>
      <w:bookmarkEnd w:id="20"/>
      <w:bookmarkEnd w:id="21"/>
    </w:p>
    <w:p w14:paraId="2319E19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Личностные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2F1160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Личностные результаты освоения программы начального общего образования должны отражать готовность обучающихся с ЗПР руководствоваться ценностями и приобретение первоначального опыта деятельности на их основе, в том числе в части:</w:t>
      </w:r>
    </w:p>
    <w:p w14:paraId="65E619A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Гражданско-патриотического воспитания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4771F33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2" w:name="bookmark57"/>
      <w:bookmarkEnd w:id="22"/>
      <w:r>
        <w:rPr>
          <w:rFonts w:eastAsia="Times New Roman"/>
          <w:caps w:val="0"/>
          <w:lang w:eastAsia="ru-RU"/>
          <w14:ligatures w14:val="none"/>
        </w:rPr>
        <w:t>становление ценностного отношения к своей Родине — России;</w:t>
      </w:r>
    </w:p>
    <w:p w14:paraId="798CEBA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3" w:name="bookmark58"/>
      <w:bookmarkEnd w:id="23"/>
      <w:r>
        <w:rPr>
          <w:rFonts w:eastAsia="Times New Roman"/>
          <w:caps w:val="0"/>
          <w:lang w:eastAsia="ru-RU"/>
          <w14:ligatures w14:val="none"/>
        </w:rPr>
        <w:t>осознание своей этнокультурной и российской гражданской идентичности;</w:t>
      </w:r>
    </w:p>
    <w:p w14:paraId="2E3A7CD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4" w:name="bookmark59"/>
      <w:bookmarkEnd w:id="24"/>
      <w:r>
        <w:rPr>
          <w:rFonts w:eastAsia="Times New Roman"/>
          <w:caps w:val="0"/>
          <w:lang w:eastAsia="ru-RU"/>
          <w14:ligatures w14:val="none"/>
        </w:rPr>
        <w:t>сопричастность к прошлому, настоящему и будущему своей страны и родного края;</w:t>
      </w:r>
    </w:p>
    <w:p w14:paraId="14D3AC5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5" w:name="bookmark60"/>
      <w:bookmarkEnd w:id="25"/>
      <w:r>
        <w:rPr>
          <w:rFonts w:eastAsia="Times New Roman"/>
          <w:caps w:val="0"/>
          <w:lang w:eastAsia="ru-RU"/>
          <w14:ligatures w14:val="none"/>
        </w:rPr>
        <w:t>уважение к своему и другим народам;</w:t>
      </w:r>
    </w:p>
    <w:p w14:paraId="1787E2A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6" w:name="bookmark61"/>
      <w:bookmarkEnd w:id="26"/>
      <w:r>
        <w:rPr>
          <w:rFonts w:eastAsia="Times New Roman"/>
          <w:caps w:val="0"/>
          <w:lang w:eastAsia="ru-RU"/>
          <w14:ligatures w14:val="none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14:paraId="530EA7A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lastRenderedPageBreak/>
        <w:t>Духовно-нравственного воспитания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7441EDE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7" w:name="bookmark62"/>
      <w:bookmarkEnd w:id="27"/>
      <w:r>
        <w:rPr>
          <w:rFonts w:eastAsia="Times New Roman"/>
          <w:caps w:val="0"/>
          <w:lang w:eastAsia="ru-RU"/>
          <w14:ligatures w14:val="none"/>
        </w:rPr>
        <w:t>признание индивидуальности каждого человека с опорой на собственный жизненный опыт;</w:t>
      </w:r>
    </w:p>
    <w:p w14:paraId="2051BBD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8" w:name="bookmark63"/>
      <w:bookmarkEnd w:id="28"/>
      <w:r>
        <w:rPr>
          <w:rFonts w:eastAsia="Times New Roman"/>
          <w:caps w:val="0"/>
          <w:lang w:eastAsia="ru-RU"/>
          <w14:ligatures w14:val="none"/>
        </w:rPr>
        <w:t>проявление сопереживания, уважения и доброжелательности в том числе с использованием адекватных языковых средств для выражения своего состояния и чувств;</w:t>
      </w:r>
    </w:p>
    <w:p w14:paraId="7AA12FF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29" w:name="bookmark64"/>
      <w:bookmarkEnd w:id="29"/>
      <w:r>
        <w:rPr>
          <w:rFonts w:eastAsia="Times New Roman"/>
          <w:caps w:val="0"/>
          <w:lang w:eastAsia="ru-RU"/>
          <w14:ligatures w14:val="none"/>
        </w:rPr>
        <w:t>неприятие любых форм поведения, направленных на причинение физического и морального вреда другим людям (в том числе связанного с некорректным использованием средств языка).</w:t>
      </w:r>
    </w:p>
    <w:p w14:paraId="14B98A9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Эстетического воспитания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2D06B2E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0" w:name="bookmark65"/>
      <w:bookmarkEnd w:id="30"/>
      <w:r>
        <w:rPr>
          <w:rFonts w:eastAsia="Times New Roman"/>
          <w:caps w:val="0"/>
          <w:lang w:eastAsia="ru-RU"/>
          <w14:ligatures w14:val="none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7509040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1" w:name="bookmark66"/>
      <w:bookmarkEnd w:id="31"/>
      <w:r>
        <w:rPr>
          <w:rFonts w:eastAsia="Times New Roman"/>
          <w:caps w:val="0"/>
          <w:lang w:eastAsia="ru-RU"/>
          <w14:ligatures w14:val="none"/>
        </w:rPr>
        <w:t>стремление к самовыражению в разных видах художественной деятельности, организованных педагогическими работниками.</w:t>
      </w:r>
    </w:p>
    <w:p w14:paraId="75ED6E4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Физического воспитания, формирования культуры здоровья и эмоционального благополучия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30AC172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2" w:name="bookmark67"/>
      <w:bookmarkEnd w:id="32"/>
      <w:r>
        <w:rPr>
          <w:rFonts w:eastAsia="Times New Roman"/>
          <w:caps w:val="0"/>
          <w:lang w:eastAsia="ru-RU"/>
          <w14:ligatures w14:val="none"/>
        </w:rPr>
        <w:t>соблюдение правил здорового и безопасного (для себя и других людей) образа жизни в окружающей среде (в том числе информационной); соблюдение правил безопасного поиска в информационной среде дополнительной информации в процессе языкового образования;</w:t>
      </w:r>
    </w:p>
    <w:p w14:paraId="5501BF2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3" w:name="bookmark68"/>
      <w:bookmarkEnd w:id="33"/>
      <w:r>
        <w:rPr>
          <w:rFonts w:eastAsia="Times New Roman"/>
          <w:caps w:val="0"/>
          <w:lang w:eastAsia="ru-RU"/>
          <w14:ligatures w14:val="none"/>
        </w:rPr>
        <w:t>бережное отношение к физическому и психическому здоровью. проявляющееся в выборе приемлемых способов речевого самовыражения и соблюдении норм речевого этикета и правил общения на иностранном языке при направляющей и организующей помощи педагогического работника.</w:t>
      </w:r>
    </w:p>
    <w:p w14:paraId="3F1063D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Трудового воспитания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72D3DD7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4" w:name="bookmark69"/>
      <w:bookmarkEnd w:id="34"/>
      <w:r>
        <w:rPr>
          <w:rFonts w:eastAsia="Times New Roman"/>
          <w:caps w:val="0"/>
          <w:lang w:eastAsia="ru-RU"/>
          <w14:ligatures w14:val="none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14:paraId="44E30ED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Экологического воспитания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55BC4EF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5" w:name="bookmark70"/>
      <w:bookmarkEnd w:id="35"/>
      <w:r>
        <w:rPr>
          <w:rFonts w:eastAsia="Times New Roman"/>
          <w:caps w:val="0"/>
          <w:lang w:eastAsia="ru-RU"/>
          <w14:ligatures w14:val="none"/>
        </w:rPr>
        <w:lastRenderedPageBreak/>
        <w:t>бережное отношение к природе;</w:t>
      </w:r>
    </w:p>
    <w:p w14:paraId="342DB71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6" w:name="bookmark71"/>
      <w:bookmarkEnd w:id="36"/>
      <w:r>
        <w:rPr>
          <w:rFonts w:eastAsia="Times New Roman"/>
          <w:caps w:val="0"/>
          <w:lang w:eastAsia="ru-RU"/>
          <w14:ligatures w14:val="none"/>
        </w:rPr>
        <w:t>неприятие действий, приносящих ей вред.</w:t>
      </w:r>
    </w:p>
    <w:p w14:paraId="58D6B08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Ценности научного познания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3F3EC81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7" w:name="bookmark72"/>
      <w:bookmarkEnd w:id="37"/>
      <w:r>
        <w:rPr>
          <w:rFonts w:eastAsia="Times New Roman"/>
          <w:caps w:val="0"/>
          <w:lang w:eastAsia="ru-RU"/>
          <w14:ligatures w14:val="none"/>
        </w:rPr>
        <w:t>первоначальные представления о научной картине мира;</w:t>
      </w:r>
    </w:p>
    <w:p w14:paraId="668FECA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38" w:name="bookmark73"/>
      <w:bookmarkEnd w:id="38"/>
      <w:r>
        <w:rPr>
          <w:rFonts w:eastAsia="Times New Roman"/>
          <w:caps w:val="0"/>
          <w:lang w:eastAsia="ru-RU"/>
          <w14:ligatures w14:val="none"/>
        </w:rPr>
        <w:t>познавательные интересы, активность, инициативность, любознательность и самостоятельность в познании.</w:t>
      </w:r>
    </w:p>
    <w:p w14:paraId="3A76C6FE" w14:textId="77777777" w:rsidR="000D58F6" w:rsidRDefault="002B0196">
      <w:pPr>
        <w:pStyle w:val="2"/>
        <w:rPr>
          <w:rFonts w:eastAsia="Times New Roman"/>
          <w:caps w:val="0"/>
          <w:lang w:eastAsia="ru-RU"/>
        </w:rPr>
      </w:pPr>
      <w:bookmarkStart w:id="39" w:name="bookmark74"/>
      <w:bookmarkStart w:id="40" w:name="bookmark75"/>
      <w:bookmarkStart w:id="41" w:name="bookmark76"/>
      <w:bookmarkStart w:id="42" w:name="_Toc108094807"/>
      <w:bookmarkStart w:id="43" w:name="_Toc108096412"/>
      <w:bookmarkStart w:id="44" w:name="_Toc142821906"/>
      <w:r>
        <w:rPr>
          <w:rFonts w:eastAsia="Times New Roman"/>
          <w:caps w:val="0"/>
          <w:lang w:eastAsia="ru-RU"/>
        </w:rPr>
        <w:t>Метапредметные результаты</w:t>
      </w:r>
      <w:bookmarkEnd w:id="39"/>
      <w:bookmarkEnd w:id="40"/>
      <w:bookmarkEnd w:id="41"/>
      <w:bookmarkEnd w:id="42"/>
      <w:bookmarkEnd w:id="43"/>
      <w:bookmarkEnd w:id="44"/>
    </w:p>
    <w:p w14:paraId="79BCCF9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Метапредметные результаты освоения программы начального общего образования должны отражать:</w:t>
      </w:r>
    </w:p>
    <w:p w14:paraId="5B73F0F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Овладение универсальными учебными познавательными действиями:</w:t>
      </w:r>
    </w:p>
    <w:p w14:paraId="09EF7D1D" w14:textId="77777777" w:rsidR="000D58F6" w:rsidRDefault="002B0196">
      <w:pPr>
        <w:widowControl w:val="0"/>
        <w:numPr>
          <w:ilvl w:val="0"/>
          <w:numId w:val="2"/>
        </w:numPr>
        <w:spacing w:after="0" w:line="360" w:lineRule="auto"/>
        <w:jc w:val="both"/>
        <w:rPr>
          <w:rFonts w:eastAsia="Times New Roman"/>
          <w:caps w:val="0"/>
          <w:lang w:eastAsia="ru-RU"/>
          <w14:ligatures w14:val="none"/>
        </w:rPr>
      </w:pPr>
      <w:bookmarkStart w:id="45" w:name="bookmark77"/>
      <w:bookmarkEnd w:id="45"/>
      <w:r>
        <w:rPr>
          <w:rFonts w:eastAsia="Times New Roman"/>
          <w:b/>
          <w:i/>
          <w:caps w:val="0"/>
          <w:lang w:eastAsia="ru-RU"/>
          <w14:ligatures w14:val="none"/>
        </w:rPr>
        <w:t>Базовые логические действия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439F650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46" w:name="bookmark78"/>
      <w:bookmarkEnd w:id="46"/>
      <w:r>
        <w:rPr>
          <w:rFonts w:eastAsia="Times New Roman"/>
          <w:caps w:val="0"/>
          <w:lang w:eastAsia="ru-RU"/>
          <w14:ligatures w14:val="none"/>
        </w:rPr>
        <w:t>сравнивать под руководством педагогического работника объекты, принимать участие в определении основания для сравнения, устанавливать аналогии под руководством педагогического работника;</w:t>
      </w:r>
    </w:p>
    <w:p w14:paraId="54F4814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47" w:name="bookmark79"/>
      <w:bookmarkEnd w:id="47"/>
      <w:r>
        <w:rPr>
          <w:rFonts w:eastAsia="Times New Roman"/>
          <w:caps w:val="0"/>
          <w:lang w:eastAsia="ru-RU"/>
          <w14:ligatures w14:val="none"/>
        </w:rPr>
        <w:t>объединять части объекта (объекты) по определённому признаку под руководством педагогического работника;</w:t>
      </w:r>
    </w:p>
    <w:p w14:paraId="4311888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48" w:name="bookmark80"/>
      <w:bookmarkEnd w:id="48"/>
      <w:r>
        <w:rPr>
          <w:rFonts w:eastAsia="Times New Roman"/>
          <w:caps w:val="0"/>
          <w:lang w:eastAsia="ru-RU"/>
          <w14:ligatures w14:val="none"/>
        </w:rPr>
        <w:t>с помощью учителя определять существенный признак для классификации, классифицировать предложенные объекты;</w:t>
      </w:r>
    </w:p>
    <w:p w14:paraId="12AF217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49" w:name="bookmark81"/>
      <w:bookmarkEnd w:id="49"/>
      <w:r>
        <w:rPr>
          <w:rFonts w:eastAsia="Times New Roman"/>
          <w:caps w:val="0"/>
          <w:lang w:eastAsia="ru-RU"/>
          <w14:ligatures w14:val="none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 и по направляющим вопросам;</w:t>
      </w:r>
    </w:p>
    <w:p w14:paraId="63A3D98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0" w:name="bookmark82"/>
      <w:bookmarkEnd w:id="50"/>
      <w:r>
        <w:rPr>
          <w:rFonts w:eastAsia="Times New Roman"/>
          <w:caps w:val="0"/>
          <w:lang w:eastAsia="ru-RU"/>
          <w14:ligatures w14:val="none"/>
        </w:rPr>
        <w:t>выявлять недостаток информации для решения учебной (практической) задачи на основе предложенного алгоритма, с опорой на схемы; формулировать запрос на дополнительную информацию, при необходимости обращаться за помощью к педагогическому работнику;</w:t>
      </w:r>
    </w:p>
    <w:p w14:paraId="1FDDD1B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1" w:name="bookmark83"/>
      <w:bookmarkEnd w:id="51"/>
      <w:r>
        <w:rPr>
          <w:rFonts w:eastAsia="Times New Roman"/>
          <w:caps w:val="0"/>
          <w:lang w:eastAsia="ru-RU"/>
          <w14:ligatures w14:val="none"/>
        </w:rPr>
        <w:t xml:space="preserve">под руководством педагогического работника устанавливать причинно-следственные связи в ситуациях, поддающихся непосредственному наблюдению или знакомых по опыту, делать выводы с помощью </w:t>
      </w:r>
      <w:r>
        <w:rPr>
          <w:rFonts w:eastAsia="Times New Roman"/>
          <w:caps w:val="0"/>
          <w:lang w:eastAsia="ru-RU"/>
          <w14:ligatures w14:val="none"/>
        </w:rPr>
        <w:lastRenderedPageBreak/>
        <w:t>педагогического работника.</w:t>
      </w:r>
    </w:p>
    <w:p w14:paraId="1BC304A4" w14:textId="77777777" w:rsidR="000D58F6" w:rsidRDefault="002B0196">
      <w:pPr>
        <w:widowControl w:val="0"/>
        <w:numPr>
          <w:ilvl w:val="0"/>
          <w:numId w:val="2"/>
        </w:numPr>
        <w:spacing w:after="0" w:line="360" w:lineRule="auto"/>
        <w:jc w:val="both"/>
        <w:rPr>
          <w:rFonts w:eastAsia="Times New Roman"/>
          <w:caps w:val="0"/>
          <w:lang w:eastAsia="ru-RU"/>
          <w14:ligatures w14:val="none"/>
        </w:rPr>
      </w:pPr>
      <w:bookmarkStart w:id="52" w:name="bookmark84"/>
      <w:bookmarkEnd w:id="52"/>
      <w:r>
        <w:rPr>
          <w:rFonts w:eastAsia="Times New Roman"/>
          <w:b/>
          <w:i/>
          <w:caps w:val="0"/>
          <w:lang w:eastAsia="ru-RU"/>
          <w14:ligatures w14:val="none"/>
        </w:rPr>
        <w:t>Базовые исследовательские действия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2395D30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3" w:name="bookmark85"/>
      <w:bookmarkEnd w:id="53"/>
      <w:r>
        <w:rPr>
          <w:rFonts w:eastAsia="Times New Roman"/>
          <w:caps w:val="0"/>
          <w:lang w:eastAsia="ru-RU"/>
          <w14:ligatures w14:val="none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 и с его помощью;</w:t>
      </w:r>
    </w:p>
    <w:p w14:paraId="45CDB06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4" w:name="bookmark86"/>
      <w:bookmarkEnd w:id="54"/>
      <w:r>
        <w:rPr>
          <w:rFonts w:eastAsia="Times New Roman"/>
          <w:caps w:val="0"/>
          <w:lang w:eastAsia="ru-RU"/>
          <w14:ligatures w14:val="none"/>
        </w:rPr>
        <w:t>с помощью педагогического работника формулировать цель, планировать изменения объекта, ситуации;</w:t>
      </w:r>
    </w:p>
    <w:p w14:paraId="7EF41DE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5" w:name="bookmark87"/>
      <w:bookmarkEnd w:id="55"/>
      <w:r>
        <w:rPr>
          <w:rFonts w:eastAsia="Times New Roman"/>
          <w:caps w:val="0"/>
          <w:lang w:eastAsia="ru-RU"/>
          <w14:ligatures w14:val="none"/>
        </w:rPr>
        <w:t>сравнивать под руководством педагогического работника несколько вариантов решения задачи, выбирать наиболее подходящий (на основе предложенных критериев и после предварительного обсуждения);</w:t>
      </w:r>
    </w:p>
    <w:p w14:paraId="762B13C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6" w:name="bookmark88"/>
      <w:bookmarkEnd w:id="56"/>
      <w:r>
        <w:rPr>
          <w:rFonts w:eastAsia="Times New Roman"/>
          <w:caps w:val="0"/>
          <w:lang w:eastAsia="ru-RU"/>
          <w14:ligatures w14:val="none"/>
        </w:rPr>
        <w:t>проводить по предложенному плану наблюдение по установлению особенностей объекта изучения и связей между объектами (часть целое, причина следствие);</w:t>
      </w:r>
    </w:p>
    <w:p w14:paraId="6DA1DD3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7" w:name="bookmark89"/>
      <w:bookmarkEnd w:id="57"/>
      <w:r>
        <w:rPr>
          <w:rFonts w:eastAsia="Times New Roman"/>
          <w:caps w:val="0"/>
          <w:lang w:eastAsia="ru-RU"/>
          <w14:ligatures w14:val="none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 с помощью педагогического работника;</w:t>
      </w:r>
    </w:p>
    <w:p w14:paraId="75B00B1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58" w:name="bookmark90"/>
      <w:bookmarkEnd w:id="58"/>
      <w:r>
        <w:rPr>
          <w:rFonts w:eastAsia="Times New Roman"/>
          <w:caps w:val="0"/>
          <w:lang w:eastAsia="ru-RU"/>
          <w14:ligatures w14:val="none"/>
        </w:rPr>
        <w:t>прогнозировать возможное развитие процессов, событий и их последствия в аналогичных или сходных ситуациях после предварительного обсуждения под руководством педагогического работника.</w:t>
      </w:r>
    </w:p>
    <w:p w14:paraId="7DA6BDFB" w14:textId="77777777" w:rsidR="000D58F6" w:rsidRDefault="002B0196">
      <w:pPr>
        <w:widowControl w:val="0"/>
        <w:numPr>
          <w:ilvl w:val="0"/>
          <w:numId w:val="2"/>
        </w:numPr>
        <w:spacing w:after="0" w:line="360" w:lineRule="auto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bookmarkStart w:id="59" w:name="bookmark91"/>
      <w:bookmarkEnd w:id="59"/>
      <w:r>
        <w:rPr>
          <w:rFonts w:eastAsia="Times New Roman"/>
          <w:b/>
          <w:i/>
          <w:caps w:val="0"/>
          <w:lang w:eastAsia="ru-RU"/>
          <w14:ligatures w14:val="none"/>
        </w:rPr>
        <w:t>Работа с информацией:</w:t>
      </w:r>
    </w:p>
    <w:p w14:paraId="00D348C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0" w:name="bookmark92"/>
      <w:bookmarkEnd w:id="60"/>
      <w:r>
        <w:rPr>
          <w:rFonts w:eastAsia="Times New Roman"/>
          <w:caps w:val="0"/>
          <w:lang w:eastAsia="ru-RU"/>
          <w14:ligatures w14:val="none"/>
        </w:rPr>
        <w:t>принимать участие в коллективном поиске и выбирать источник получения информации;</w:t>
      </w:r>
    </w:p>
    <w:p w14:paraId="449C119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1" w:name="bookmark93"/>
      <w:bookmarkEnd w:id="61"/>
      <w:r>
        <w:rPr>
          <w:rFonts w:eastAsia="Times New Roman"/>
          <w:caps w:val="0"/>
          <w:lang w:eastAsia="ru-RU"/>
          <w14:ligatures w14:val="none"/>
        </w:rPr>
        <w:t>согласно заданному алгоритму находить в предложенном источнике информацию, представленную в явном виде;</w:t>
      </w:r>
    </w:p>
    <w:p w14:paraId="325B03F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2" w:name="bookmark94"/>
      <w:bookmarkEnd w:id="62"/>
      <w:r>
        <w:rPr>
          <w:rFonts w:eastAsia="Times New Roman"/>
          <w:caps w:val="0"/>
          <w:lang w:eastAsia="ru-RU"/>
          <w14:ligatures w14:val="none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 и при направляющей помощи;</w:t>
      </w:r>
    </w:p>
    <w:p w14:paraId="68B46F6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3" w:name="bookmark95"/>
      <w:bookmarkEnd w:id="63"/>
      <w:r>
        <w:rPr>
          <w:rFonts w:eastAsia="Times New Roman"/>
          <w:caps w:val="0"/>
          <w:lang w:eastAsia="ru-RU"/>
          <w14:ligatures w14:val="none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14:paraId="6D21A2B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4" w:name="bookmark96"/>
      <w:bookmarkEnd w:id="64"/>
      <w:r>
        <w:rPr>
          <w:rFonts w:eastAsia="Times New Roman"/>
          <w:caps w:val="0"/>
          <w:lang w:eastAsia="ru-RU"/>
          <w14:ligatures w14:val="none"/>
        </w:rPr>
        <w:lastRenderedPageBreak/>
        <w:t>анализировать и создавать (с помощью учителя, смысловых опор) текстовую, видео, графическую, звуковую, информацию в соответствии с учебной задачей в процессе коллективной обучающей деятельности;</w:t>
      </w:r>
    </w:p>
    <w:p w14:paraId="3E6D504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5" w:name="bookmark97"/>
      <w:bookmarkEnd w:id="65"/>
      <w:r>
        <w:rPr>
          <w:rFonts w:eastAsia="Times New Roman"/>
          <w:caps w:val="0"/>
          <w:lang w:eastAsia="ru-RU"/>
          <w14:ligatures w14:val="none"/>
        </w:rPr>
        <w:t>с направляющей помощью педагогического работника, по аналогии создавать схемы, таблицы для представления информации.</w:t>
      </w:r>
    </w:p>
    <w:p w14:paraId="02AE8EC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Овладение универсальными учебными коммуникативными действиями:</w:t>
      </w:r>
    </w:p>
    <w:p w14:paraId="7DA895AC" w14:textId="77777777" w:rsidR="000D58F6" w:rsidRDefault="002B0196">
      <w:pPr>
        <w:widowControl w:val="0"/>
        <w:numPr>
          <w:ilvl w:val="0"/>
          <w:numId w:val="3"/>
        </w:numPr>
        <w:spacing w:after="0" w:line="360" w:lineRule="auto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Общение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4782F3D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6" w:name="bookmark99"/>
      <w:bookmarkEnd w:id="66"/>
      <w:r>
        <w:rPr>
          <w:rFonts w:eastAsia="Times New Roman"/>
          <w:caps w:val="0"/>
          <w:lang w:eastAsia="ru-RU"/>
          <w14:ligatures w14:val="none"/>
        </w:rPr>
        <w:t>после коллективного обсуждения с комментариями педагогического работника воспринимать и формулировать суждения, выражать эмоции в соответствии с целями и условиями общения в знакомой среде;</w:t>
      </w:r>
    </w:p>
    <w:p w14:paraId="05D0DEA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7" w:name="bookmark100"/>
      <w:bookmarkEnd w:id="67"/>
      <w:r>
        <w:rPr>
          <w:rFonts w:eastAsia="Times New Roman"/>
          <w:caps w:val="0"/>
          <w:lang w:eastAsia="ru-RU"/>
          <w14:ligatures w14:val="none"/>
        </w:rPr>
        <w:t>проявлять уважительное отношение к собеседнику, соблюдать правила ведения диалога и дискуссии;</w:t>
      </w:r>
    </w:p>
    <w:p w14:paraId="38FAE0A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8" w:name="bookmark101"/>
      <w:bookmarkEnd w:id="68"/>
      <w:r>
        <w:rPr>
          <w:rFonts w:eastAsia="Times New Roman"/>
          <w:caps w:val="0"/>
          <w:lang w:eastAsia="ru-RU"/>
          <w14:ligatures w14:val="none"/>
        </w:rPr>
        <w:t>признавать возможность существования разных точек зрения;</w:t>
      </w:r>
    </w:p>
    <w:p w14:paraId="0B88FF5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69" w:name="bookmark102"/>
      <w:bookmarkEnd w:id="69"/>
      <w:r>
        <w:rPr>
          <w:rFonts w:eastAsia="Times New Roman"/>
          <w:caps w:val="0"/>
          <w:lang w:eastAsia="ru-RU"/>
          <w14:ligatures w14:val="none"/>
        </w:rPr>
        <w:t>корректно и аргументированно высказывать своё мнение, используя клишированные фразы и изученный языковой материал;</w:t>
      </w:r>
    </w:p>
    <w:p w14:paraId="21B7BD6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70" w:name="bookmark103"/>
      <w:bookmarkEnd w:id="70"/>
      <w:r>
        <w:rPr>
          <w:rFonts w:eastAsia="Times New Roman"/>
          <w:caps w:val="0"/>
          <w:lang w:eastAsia="ru-RU"/>
          <w14:ligatures w14:val="none"/>
        </w:rPr>
        <w:t>строить речевое высказывание в соответствии с поставленной задачей под руководством педагогического работника;</w:t>
      </w:r>
    </w:p>
    <w:p w14:paraId="20EA501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создавать после коллективной подготовительной работы устные и письменные тексты (описание, рассуждение, повествование) по плану, аналогии.</w:t>
      </w:r>
    </w:p>
    <w:p w14:paraId="580E7DBB" w14:textId="77777777" w:rsidR="000D58F6" w:rsidRDefault="002B0196">
      <w:pPr>
        <w:widowControl w:val="0"/>
        <w:numPr>
          <w:ilvl w:val="0"/>
          <w:numId w:val="3"/>
        </w:numPr>
        <w:spacing w:after="0" w:line="360" w:lineRule="auto"/>
        <w:jc w:val="both"/>
        <w:rPr>
          <w:rFonts w:eastAsia="Times New Roman"/>
          <w:caps w:val="0"/>
          <w:lang w:eastAsia="ru-RU"/>
          <w14:ligatures w14:val="none"/>
        </w:rPr>
      </w:pPr>
      <w:bookmarkStart w:id="71" w:name="bookmark105"/>
      <w:bookmarkStart w:id="72" w:name="bookmark106"/>
      <w:bookmarkStart w:id="73" w:name="bookmark107"/>
      <w:bookmarkEnd w:id="71"/>
      <w:bookmarkEnd w:id="72"/>
      <w:bookmarkEnd w:id="73"/>
      <w:r>
        <w:rPr>
          <w:rFonts w:eastAsia="Times New Roman"/>
          <w:b/>
          <w:i/>
          <w:caps w:val="0"/>
          <w:lang w:eastAsia="ru-RU"/>
          <w14:ligatures w14:val="none"/>
        </w:rPr>
        <w:t>Совместная деятельность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3EFA5BC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74" w:name="bookmark108"/>
      <w:bookmarkEnd w:id="74"/>
      <w:r>
        <w:rPr>
          <w:rFonts w:eastAsia="Times New Roman"/>
          <w:caps w:val="0"/>
          <w:lang w:eastAsia="ru-RU"/>
          <w14:ligatures w14:val="none"/>
        </w:rPr>
        <w:t xml:space="preserve">формулировать с опорой на образец </w:t>
      </w:r>
      <w:r>
        <w:rPr>
          <w:rFonts w:eastAsia="Times New Roman"/>
          <w:caps w:val="0"/>
          <w:lang w:eastAsia="ru-RU"/>
          <w14:ligatures w14:val="none"/>
        </w:rPr>
        <w:t>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 под руководством педагогического работника;</w:t>
      </w:r>
    </w:p>
    <w:p w14:paraId="25A0C4C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75" w:name="bookmark109"/>
      <w:bookmarkEnd w:id="75"/>
      <w:r>
        <w:rPr>
          <w:rFonts w:eastAsia="Times New Roman"/>
          <w:caps w:val="0"/>
          <w:lang w:eastAsia="ru-RU"/>
          <w14:ligatures w14:val="none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3A8EE9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76" w:name="bookmark110"/>
      <w:bookmarkEnd w:id="76"/>
      <w:r>
        <w:rPr>
          <w:rFonts w:eastAsia="Times New Roman"/>
          <w:caps w:val="0"/>
          <w:lang w:eastAsia="ru-RU"/>
          <w14:ligatures w14:val="none"/>
        </w:rPr>
        <w:lastRenderedPageBreak/>
        <w:t>проявлять готовность выполнять поручения, подчиняться;</w:t>
      </w:r>
    </w:p>
    <w:p w14:paraId="22D4EAF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77" w:name="bookmark111"/>
      <w:bookmarkEnd w:id="77"/>
      <w:r>
        <w:rPr>
          <w:rFonts w:eastAsia="Times New Roman"/>
          <w:caps w:val="0"/>
          <w:lang w:eastAsia="ru-RU"/>
          <w14:ligatures w14:val="none"/>
        </w:rPr>
        <w:t>ответственно выполнять свою часть работы;</w:t>
      </w:r>
    </w:p>
    <w:p w14:paraId="5D47121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78" w:name="bookmark112"/>
      <w:bookmarkEnd w:id="78"/>
      <w:r>
        <w:rPr>
          <w:rFonts w:eastAsia="Times New Roman"/>
          <w:caps w:val="0"/>
          <w:lang w:eastAsia="ru-RU"/>
          <w14:ligatures w14:val="none"/>
        </w:rPr>
        <w:t>оценивать после совместного анализа под руководством педагогического работника свой вклад в общий результат.</w:t>
      </w:r>
    </w:p>
    <w:p w14:paraId="0A8D1E8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bookmarkStart w:id="79" w:name="bookmark113"/>
      <w:bookmarkEnd w:id="79"/>
      <w:r>
        <w:rPr>
          <w:rFonts w:eastAsia="Times New Roman"/>
          <w:b/>
          <w:caps w:val="0"/>
          <w:lang w:eastAsia="ru-RU"/>
          <w14:ligatures w14:val="none"/>
        </w:rPr>
        <w:t>Овладение универсальными учебными регулятивными действиями:</w:t>
      </w:r>
    </w:p>
    <w:p w14:paraId="62D9AAD0" w14:textId="77777777" w:rsidR="000D58F6" w:rsidRDefault="002B0196">
      <w:pPr>
        <w:widowControl w:val="0"/>
        <w:numPr>
          <w:ilvl w:val="0"/>
          <w:numId w:val="4"/>
        </w:numPr>
        <w:spacing w:after="0" w:line="360" w:lineRule="auto"/>
        <w:jc w:val="both"/>
        <w:rPr>
          <w:rFonts w:eastAsia="Times New Roman"/>
          <w:caps w:val="0"/>
          <w:lang w:eastAsia="ru-RU"/>
          <w14:ligatures w14:val="none"/>
        </w:rPr>
      </w:pPr>
      <w:bookmarkStart w:id="80" w:name="bookmark114"/>
      <w:bookmarkEnd w:id="80"/>
      <w:r>
        <w:rPr>
          <w:rFonts w:eastAsia="Times New Roman"/>
          <w:b/>
          <w:i/>
          <w:caps w:val="0"/>
          <w:lang w:eastAsia="ru-RU"/>
          <w14:ligatures w14:val="none"/>
        </w:rPr>
        <w:t>Самоорганизация</w:t>
      </w:r>
      <w:r>
        <w:rPr>
          <w:rFonts w:eastAsia="Times New Roman"/>
          <w:caps w:val="0"/>
          <w:lang w:eastAsia="ru-RU"/>
          <w14:ligatures w14:val="none"/>
        </w:rPr>
        <w:t>:</w:t>
      </w:r>
    </w:p>
    <w:p w14:paraId="537AD21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81" w:name="bookmark115"/>
      <w:bookmarkEnd w:id="81"/>
      <w:r>
        <w:rPr>
          <w:rFonts w:eastAsia="Times New Roman"/>
          <w:caps w:val="0"/>
          <w:lang w:eastAsia="ru-RU"/>
          <w14:ligatures w14:val="none"/>
        </w:rPr>
        <w:t>проявлять способность продолжать учебную работу, совершая волевое усилие, при необходимости обращаться за помощью к педагогическому работнику;</w:t>
      </w:r>
    </w:p>
    <w:p w14:paraId="29DB999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следовать алгоритму учебных действий, удерживать ход его выполнения, представлять результаты с помощью педагогического работника;</w:t>
      </w:r>
    </w:p>
    <w:p w14:paraId="68A04E1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планировать действия по решению учебной задачи для получения результата под руководством педагогического работника; </w:t>
      </w:r>
    </w:p>
    <w:p w14:paraId="68E1659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соотносить действия с планом с визуальной опорой;</w:t>
      </w:r>
    </w:p>
    <w:p w14:paraId="2A03D88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82" w:name="bookmark116"/>
      <w:bookmarkEnd w:id="82"/>
      <w:r>
        <w:rPr>
          <w:rFonts w:eastAsia="Times New Roman"/>
          <w:caps w:val="0"/>
          <w:lang w:eastAsia="ru-RU"/>
          <w14:ligatures w14:val="none"/>
        </w:rPr>
        <w:t>выстраивать последовательность выбранных действий, ориентируясь на алгоритм, план;</w:t>
      </w:r>
    </w:p>
    <w:p w14:paraId="709792FA" w14:textId="77777777" w:rsidR="000D58F6" w:rsidRDefault="002B0196">
      <w:pPr>
        <w:widowControl w:val="0"/>
        <w:numPr>
          <w:ilvl w:val="0"/>
          <w:numId w:val="4"/>
        </w:numPr>
        <w:spacing w:after="0" w:line="360" w:lineRule="auto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bookmarkStart w:id="83" w:name="bookmark117"/>
      <w:bookmarkEnd w:id="83"/>
      <w:r>
        <w:rPr>
          <w:rFonts w:eastAsia="Times New Roman"/>
          <w:b/>
          <w:i/>
          <w:caps w:val="0"/>
          <w:lang w:eastAsia="ru-RU"/>
          <w14:ligatures w14:val="none"/>
        </w:rPr>
        <w:t>Самоконтроль:</w:t>
      </w:r>
    </w:p>
    <w:p w14:paraId="01EE876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84" w:name="bookmark118"/>
      <w:bookmarkEnd w:id="84"/>
      <w:r>
        <w:rPr>
          <w:rFonts w:eastAsia="Times New Roman"/>
          <w:caps w:val="0"/>
          <w:lang w:eastAsia="ru-RU"/>
          <w14:ligatures w14:val="none"/>
        </w:rPr>
        <w:t>устанавливать после совместного анализа причины успеха/неудач учебной деятельности с помощью педагогического работника;</w:t>
      </w:r>
    </w:p>
    <w:p w14:paraId="36CCE9D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85" w:name="bookmark119"/>
      <w:bookmarkEnd w:id="85"/>
      <w:r>
        <w:rPr>
          <w:rFonts w:eastAsia="Times New Roman"/>
          <w:caps w:val="0"/>
          <w:lang w:eastAsia="ru-RU"/>
          <w14:ligatures w14:val="none"/>
        </w:rPr>
        <w:t>корректировать после совместного анализа свои учебные действия для преодоления ошибок, при необходимости обращаться за помощью</w:t>
      </w:r>
      <w:bookmarkStart w:id="86" w:name="bookmark120"/>
      <w:bookmarkStart w:id="87" w:name="bookmark121"/>
      <w:bookmarkStart w:id="88" w:name="bookmark122"/>
      <w:r>
        <w:rPr>
          <w:rFonts w:eastAsia="Times New Roman"/>
          <w:caps w:val="0"/>
          <w:lang w:eastAsia="ru-RU"/>
          <w14:ligatures w14:val="none"/>
        </w:rPr>
        <w:t>;</w:t>
      </w:r>
    </w:p>
    <w:p w14:paraId="6E34714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находить ошибку, допущенную при работе с языковым материалом с опорой на эталон (образец) при указании на наличие ошибки.</w:t>
      </w:r>
    </w:p>
    <w:p w14:paraId="6CEB28F4" w14:textId="77777777" w:rsidR="000D58F6" w:rsidRDefault="002B0196">
      <w:pPr>
        <w:pStyle w:val="2"/>
        <w:rPr>
          <w:rFonts w:eastAsia="Times New Roman"/>
          <w:caps w:val="0"/>
          <w:lang w:eastAsia="ru-RU"/>
        </w:rPr>
      </w:pPr>
      <w:bookmarkStart w:id="89" w:name="_Toc108094808"/>
      <w:bookmarkStart w:id="90" w:name="_Toc108096413"/>
      <w:bookmarkStart w:id="91" w:name="_Toc142821907"/>
      <w:r>
        <w:rPr>
          <w:rFonts w:eastAsia="Times New Roman"/>
          <w:caps w:val="0"/>
          <w:lang w:eastAsia="ru-RU"/>
        </w:rPr>
        <w:t>Предметные результаты</w:t>
      </w:r>
      <w:bookmarkEnd w:id="86"/>
      <w:bookmarkEnd w:id="87"/>
      <w:bookmarkEnd w:id="88"/>
      <w:bookmarkEnd w:id="89"/>
      <w:bookmarkEnd w:id="90"/>
      <w:bookmarkEnd w:id="91"/>
    </w:p>
    <w:p w14:paraId="148F094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ситуациях и реальных жизненных условиях, отражать сформированность иноязычной коммуникативной компетенции на элементарном уровне в </w:t>
      </w:r>
      <w:r>
        <w:rPr>
          <w:rFonts w:eastAsia="Times New Roman"/>
          <w:caps w:val="0"/>
          <w:lang w:eastAsia="ru-RU"/>
          <w14:ligatures w14:val="none"/>
        </w:rPr>
        <w:lastRenderedPageBreak/>
        <w:t>совокупности её составляющих — речевой, языковой, социокультурной, компенсаторной, метапредметной (учебно-познавательной).</w:t>
      </w:r>
    </w:p>
    <w:p w14:paraId="4E63031D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</w:p>
    <w:p w14:paraId="477B5D15" w14:textId="77777777" w:rsidR="000D58F6" w:rsidRDefault="002B0196">
      <w:pPr>
        <w:pStyle w:val="3"/>
      </w:pPr>
      <w:bookmarkStart w:id="92" w:name="_Toc108094810"/>
      <w:bookmarkStart w:id="93" w:name="_Toc108096415"/>
      <w:bookmarkStart w:id="94" w:name="_Toc142821908"/>
      <w:r>
        <w:t>3 КЛАСС</w:t>
      </w:r>
      <w:bookmarkEnd w:id="92"/>
      <w:bookmarkEnd w:id="93"/>
      <w:bookmarkEnd w:id="94"/>
    </w:p>
    <w:p w14:paraId="62AEB78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Коммуникативные умения</w:t>
      </w:r>
    </w:p>
    <w:p w14:paraId="63C3D27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Говорение</w:t>
      </w:r>
    </w:p>
    <w:p w14:paraId="6A6F0FC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95" w:name="bookmark167"/>
      <w:bookmarkEnd w:id="95"/>
      <w:r>
        <w:rPr>
          <w:rFonts w:eastAsia="Times New Roman"/>
          <w:caps w:val="0"/>
          <w:lang w:eastAsia="ru-RU"/>
          <w14:ligatures w14:val="none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применяя клишированные фразы, с вербальными и/или зрительными опорами в рамках изучаемой тематики с соблюдением норм речевого этикета, принятого в стране/странах изучаемого языка (не менее 2-3 реплик со стороны каждого собеседника) под руководством педагогического работника;</w:t>
      </w:r>
    </w:p>
    <w:p w14:paraId="41BE181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96" w:name="bookmark168"/>
      <w:bookmarkEnd w:id="96"/>
      <w:r>
        <w:rPr>
          <w:rFonts w:eastAsia="Times New Roman"/>
          <w:caps w:val="0"/>
          <w:lang w:eastAsia="ru-RU"/>
          <w14:ligatures w14:val="none"/>
        </w:rPr>
        <w:t xml:space="preserve">создавать после коллективного обсуждения </w:t>
      </w:r>
      <w:r>
        <w:rPr>
          <w:rFonts w:eastAsia="Times New Roman"/>
          <w:caps w:val="0"/>
          <w:lang w:eastAsia="ru-RU"/>
          <w14:ligatures w14:val="none"/>
        </w:rPr>
        <w:t>устные связные монологические высказывания (описание; повествование/рассказ) в рамках изучаемой тематики объёмом не менее 3 фраз с вербальными и/или зрительными опорами под руководством педагогического работника;</w:t>
      </w:r>
    </w:p>
    <w:p w14:paraId="34B01F4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97" w:name="bookmark169"/>
      <w:bookmarkEnd w:id="97"/>
      <w:r>
        <w:rPr>
          <w:rFonts w:eastAsia="Times New Roman"/>
          <w:caps w:val="0"/>
          <w:lang w:eastAsia="ru-RU"/>
          <w14:ligatures w14:val="none"/>
        </w:rPr>
        <w:t>передавать основное содержание прочитанного текста с вербальными и/или зрительными опорами (объём монологического высказывания — не менее 3 фраз) с организующей помощью педагогического работника.</w:t>
      </w:r>
    </w:p>
    <w:p w14:paraId="63AC9B3E" w14:textId="77777777" w:rsidR="000D58F6" w:rsidRDefault="002B0196">
      <w:pPr>
        <w:widowControl w:val="0"/>
        <w:spacing w:after="0" w:line="360" w:lineRule="auto"/>
        <w:ind w:left="92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Аудирование</w:t>
      </w:r>
    </w:p>
    <w:p w14:paraId="6FCC790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98" w:name="bookmark170"/>
      <w:bookmarkEnd w:id="98"/>
      <w:r>
        <w:rPr>
          <w:rFonts w:eastAsia="Times New Roman"/>
          <w:caps w:val="0"/>
          <w:lang w:eastAsia="ru-RU"/>
          <w14:ligatures w14:val="none"/>
        </w:rPr>
        <w:t>в целом воспринимать на слух и понимать речь учителя и одноклассников вербально/невербально реагировать на услышанное с помощью педагогического работника;</w:t>
      </w:r>
    </w:p>
    <w:p w14:paraId="124CFEA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99" w:name="bookmark171"/>
      <w:bookmarkEnd w:id="99"/>
      <w:r>
        <w:rPr>
          <w:rFonts w:eastAsia="Times New Roman"/>
          <w:caps w:val="0"/>
          <w:lang w:eastAsia="ru-RU"/>
          <w14:ligatures w14:val="none"/>
        </w:rPr>
        <w:t>воспринимать на слух и понимать учебные иллюстрированные тексты, построенные на изученном языковом материале, с разной глубиной проникновения в их содержание в зависимости от поставленной учебной задачи: с пониманием основного содержания, со зрительной опорой (время звучания текста/текстов для аудирования — до 2 минут).</w:t>
      </w:r>
    </w:p>
    <w:p w14:paraId="2ED139B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lastRenderedPageBreak/>
        <w:t>Смысловое чтение</w:t>
      </w:r>
    </w:p>
    <w:p w14:paraId="2BA0B39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0" w:name="bookmark172"/>
      <w:bookmarkEnd w:id="100"/>
      <w:r>
        <w:rPr>
          <w:rFonts w:eastAsia="Times New Roman"/>
          <w:caps w:val="0"/>
          <w:lang w:eastAsia="ru-RU"/>
          <w14:ligatures w14:val="none"/>
        </w:rPr>
        <w:t>читать вслух иллюстрированные учебные тексты объёмом до 70 слов, построенные на изученном языковом материале, с соблюдением правил чтения, демонстрируя понимание прочитанного в коллективном обсуждении с педагогическим работником.</w:t>
      </w:r>
    </w:p>
    <w:p w14:paraId="4F15AC7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1" w:name="bookmark173"/>
      <w:bookmarkEnd w:id="101"/>
      <w:r>
        <w:rPr>
          <w:rFonts w:eastAsia="Times New Roman"/>
          <w:b/>
          <w:i/>
          <w:caps w:val="0"/>
          <w:lang w:eastAsia="ru-RU"/>
          <w14:ligatures w14:val="none"/>
        </w:rPr>
        <w:t>Письмо</w:t>
      </w:r>
    </w:p>
    <w:p w14:paraId="0D858B6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2" w:name="bookmark174"/>
      <w:bookmarkEnd w:id="102"/>
      <w:r>
        <w:rPr>
          <w:rFonts w:eastAsia="Times New Roman"/>
          <w:caps w:val="0"/>
          <w:lang w:eastAsia="ru-RU"/>
          <w14:ligatures w14:val="none"/>
        </w:rPr>
        <w:t>заполнять анкеты после коллективного обсуждения с опорой на алгоритм с указанием личной информации: имя, фамилия, возраст, страна проживания, любимые занятия и т. д.;</w:t>
      </w:r>
    </w:p>
    <w:p w14:paraId="574196C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3" w:name="bookmark175"/>
      <w:bookmarkEnd w:id="103"/>
      <w:r>
        <w:rPr>
          <w:rFonts w:eastAsia="Times New Roman"/>
          <w:caps w:val="0"/>
          <w:lang w:eastAsia="ru-RU"/>
          <w14:ligatures w14:val="none"/>
        </w:rPr>
        <w:t>писать с опорой на образец поздравления с днем рождения, Новым годом, Рождеством;</w:t>
      </w:r>
    </w:p>
    <w:p w14:paraId="0A43330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4" w:name="bookmark176"/>
      <w:bookmarkEnd w:id="104"/>
      <w:r>
        <w:rPr>
          <w:rFonts w:eastAsia="Times New Roman"/>
          <w:caps w:val="0"/>
          <w:lang w:eastAsia="ru-RU"/>
          <w14:ligatures w14:val="none"/>
        </w:rPr>
        <w:t>выбирать и копировать подписи к иллюстрациям с пояснением, что на них изображено, используя слова для справок, с направляющей помощью педагогического работника</w:t>
      </w:r>
    </w:p>
    <w:p w14:paraId="4F0882DB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</w:p>
    <w:p w14:paraId="1490EF1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Языковые знания и навыки</w:t>
      </w:r>
    </w:p>
    <w:p w14:paraId="17301B0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Фонетическая сторона речи</w:t>
      </w:r>
    </w:p>
    <w:p w14:paraId="2B8A53D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5" w:name="bookmark177"/>
      <w:bookmarkStart w:id="106" w:name="bookmark178"/>
      <w:bookmarkEnd w:id="105"/>
      <w:bookmarkEnd w:id="106"/>
      <w:r>
        <w:rPr>
          <w:rFonts w:eastAsia="Times New Roman"/>
          <w:caps w:val="0"/>
          <w:lang w:eastAsia="ru-RU"/>
          <w14:ligatures w14:val="none"/>
        </w:rPr>
        <w:t xml:space="preserve">после предъявления речевого образца применять правила чтения сложных сочетаний букв (например, -tion, -ight) в односложных, двусложных и многосложных словах (international, night); </w:t>
      </w:r>
    </w:p>
    <w:p w14:paraId="74BFD0B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7" w:name="bookmark179"/>
      <w:bookmarkEnd w:id="107"/>
      <w:r>
        <w:rPr>
          <w:rFonts w:eastAsia="Times New Roman"/>
          <w:caps w:val="0"/>
          <w:lang w:eastAsia="ru-RU"/>
          <w14:ligatures w14:val="none"/>
        </w:rPr>
        <w:t>читать новые слова с опорой на речевой образец и с помощью педагогического работника;</w:t>
      </w:r>
    </w:p>
    <w:p w14:paraId="7DB8279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8" w:name="bookmark180"/>
      <w:bookmarkEnd w:id="108"/>
      <w:r>
        <w:rPr>
          <w:rFonts w:eastAsia="Times New Roman"/>
          <w:caps w:val="0"/>
          <w:lang w:eastAsia="ru-RU"/>
          <w14:ligatures w14:val="none"/>
        </w:rPr>
        <w:t>различать на слух и правильно произносить с помощью педагогического работника слова и фразы/ предложения с соблюдением их ритмико-интонационных особенностей (простые случаи).</w:t>
      </w:r>
    </w:p>
    <w:p w14:paraId="1CD2F35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Графика, орфография и пунктуация</w:t>
      </w:r>
    </w:p>
    <w:p w14:paraId="63CF233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09" w:name="bookmark181"/>
      <w:bookmarkEnd w:id="109"/>
      <w:r>
        <w:rPr>
          <w:rFonts w:eastAsia="Times New Roman"/>
          <w:caps w:val="0"/>
          <w:lang w:eastAsia="ru-RU"/>
          <w14:ligatures w14:val="none"/>
        </w:rPr>
        <w:t xml:space="preserve">правильно писать буквы английского алфавита, используя визуальную поддержку;  </w:t>
      </w:r>
    </w:p>
    <w:p w14:paraId="1C867BB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правильно писать изученные слова, используя визуальную поддержку;  </w:t>
      </w:r>
    </w:p>
    <w:p w14:paraId="6E454F6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10" w:name="bookmark182"/>
      <w:bookmarkEnd w:id="110"/>
      <w:r>
        <w:rPr>
          <w:rFonts w:eastAsia="Times New Roman"/>
          <w:caps w:val="0"/>
          <w:lang w:eastAsia="ru-RU"/>
          <w14:ligatures w14:val="none"/>
        </w:rPr>
        <w:t xml:space="preserve">правильно расставлять знаки препинания (точка, вопросительный и </w:t>
      </w:r>
      <w:r>
        <w:rPr>
          <w:rFonts w:eastAsia="Times New Roman"/>
          <w:caps w:val="0"/>
          <w:lang w:eastAsia="ru-RU"/>
          <w14:ligatures w14:val="none"/>
        </w:rPr>
        <w:lastRenderedPageBreak/>
        <w:t>восклицательный знаки в конце предложения) с помощью педагогического работника.</w:t>
      </w:r>
    </w:p>
    <w:p w14:paraId="7403410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Лексическая сторона речи</w:t>
      </w:r>
    </w:p>
    <w:p w14:paraId="3BE1E4D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11" w:name="bookmark183"/>
      <w:bookmarkEnd w:id="111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не менее 100-120 лексических единиц (слов, словосочетаний, речевых клише) при поддержке педагогического работника, используя смысловые опоры.</w:t>
      </w:r>
    </w:p>
    <w:p w14:paraId="6414AA0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bookmarkStart w:id="112" w:name="bookmark184"/>
      <w:bookmarkEnd w:id="112"/>
      <w:r>
        <w:rPr>
          <w:rFonts w:eastAsia="Times New Roman"/>
          <w:b/>
          <w:i/>
          <w:caps w:val="0"/>
          <w:lang w:eastAsia="ru-RU"/>
          <w14:ligatures w14:val="none"/>
        </w:rPr>
        <w:t>Грамматическая сторона речи</w:t>
      </w:r>
    </w:p>
    <w:p w14:paraId="07CAAE0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13" w:name="bookmark185"/>
      <w:bookmarkEnd w:id="113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 под руководством педагогического работника;</w:t>
      </w:r>
    </w:p>
    <w:p w14:paraId="0583D95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нераспространённые и распространённые простые предложения под руководством педагогического работника;</w:t>
      </w:r>
    </w:p>
    <w:p w14:paraId="2E36271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предложения с начальным It под руководством педагогического работника и/или опираясь на алгоритм;</w:t>
      </w:r>
    </w:p>
    <w:p w14:paraId="6E87601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простые предложения с простым глагольным сказуемым (He speaks English) опираясь на визуальную схему;</w:t>
      </w:r>
    </w:p>
    <w:p w14:paraId="5A7D78E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распознавать и употреблять в устной и письменной речи побудительные предложения в утвердительной форме (Come in, please.) </w:t>
      </w:r>
      <w:bookmarkStart w:id="114" w:name="_Hlk142642562"/>
      <w:r>
        <w:rPr>
          <w:rFonts w:eastAsia="Times New Roman"/>
          <w:caps w:val="0"/>
          <w:lang w:eastAsia="ru-RU"/>
          <w14:ligatures w14:val="none"/>
        </w:rPr>
        <w:t>при поддержке педагогического работника</w:t>
      </w:r>
      <w:bookmarkEnd w:id="114"/>
      <w:r>
        <w:rPr>
          <w:rFonts w:eastAsia="Times New Roman"/>
          <w:caps w:val="0"/>
          <w:lang w:eastAsia="ru-RU"/>
          <w14:ligatures w14:val="none"/>
        </w:rPr>
        <w:t>;</w:t>
      </w:r>
    </w:p>
    <w:p w14:paraId="1A93A17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глаголы в Present Simple Tense в повествовательных (утвердительных и отрицательных) и вопросительных (общий и специальный вопросы) предложениях при поддержке педагогического работника;</w:t>
      </w:r>
    </w:p>
    <w:p w14:paraId="2CA6158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распознавать и употреблять в устной и письменной речи модальный глагол can: для выражения умения (I can play tennis.) при поддержке педагогического работника и с визуальной поддержкой; </w:t>
      </w:r>
    </w:p>
    <w:p w14:paraId="7A94472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использовать определённый, неопределённый и нулевой артикли c именами существительными (наиболее распространённые случаи) в знакомых конструкциях при поддержке педагогического работника;</w:t>
      </w:r>
    </w:p>
    <w:p w14:paraId="2579EFE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существительные во множественном числе, образованные по правилу   (a book — books;) с визуальной опорой;</w:t>
      </w:r>
    </w:p>
    <w:p w14:paraId="51F5DAE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побудительные предложения в отрицательной форме (Don’t talk, please.), используя опорную схему и при поддержке педагогического работника;</w:t>
      </w:r>
      <w:bookmarkStart w:id="115" w:name="bookmark186"/>
      <w:bookmarkStart w:id="116" w:name="bookmark191"/>
      <w:bookmarkEnd w:id="115"/>
      <w:bookmarkEnd w:id="116"/>
    </w:p>
    <w:p w14:paraId="5FDC4D5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(much/many) используя опорную схему и при поддержке педагогического работника;</w:t>
      </w:r>
      <w:bookmarkStart w:id="117" w:name="bookmark192"/>
      <w:bookmarkEnd w:id="117"/>
    </w:p>
    <w:p w14:paraId="218F4ED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наречия частотности usually, often;</w:t>
      </w:r>
      <w:bookmarkStart w:id="118" w:name="bookmark193"/>
      <w:bookmarkEnd w:id="118"/>
    </w:p>
    <w:p w14:paraId="11D0078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личные местоимения в объектном падеже используя опорную схему и при поддержке педагогического работника;</w:t>
      </w:r>
      <w:bookmarkStart w:id="119" w:name="bookmark194"/>
      <w:bookmarkStart w:id="120" w:name="bookmark195"/>
      <w:bookmarkEnd w:id="119"/>
      <w:bookmarkEnd w:id="120"/>
    </w:p>
    <w:p w14:paraId="74BD070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неопределённые местоимения some/any в повествовательных и вопросительных предложениях используя опорную схему и при поддержке педагогического работника;</w:t>
      </w:r>
      <w:bookmarkStart w:id="121" w:name="bookmark196"/>
      <w:bookmarkEnd w:id="121"/>
    </w:p>
    <w:p w14:paraId="12C37A9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вопросительные слова who, whot, how, where, how many используя опорную схему и при поддержке педагогического работника;</w:t>
      </w:r>
      <w:bookmarkStart w:id="122" w:name="bookmark197"/>
      <w:bookmarkEnd w:id="122"/>
    </w:p>
    <w:p w14:paraId="70431E83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количественные числительные (1-12);</w:t>
      </w:r>
      <w:bookmarkStart w:id="123" w:name="bookmark198"/>
      <w:bookmarkStart w:id="124" w:name="bookmark199"/>
      <w:bookmarkEnd w:id="123"/>
      <w:bookmarkEnd w:id="124"/>
    </w:p>
    <w:p w14:paraId="59F68D1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предлог направления движения to (We went to Moscow last year.)  при поддержке педагогического работника;</w:t>
      </w:r>
      <w:bookmarkStart w:id="125" w:name="bookmark200"/>
      <w:bookmarkStart w:id="126" w:name="bookmark201"/>
      <w:bookmarkEnd w:id="125"/>
      <w:bookmarkEnd w:id="126"/>
    </w:p>
    <w:p w14:paraId="62905F6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предлоги времени: at, in, on в выражениях at 4 o’clock, in the morning, on Monday.</w:t>
      </w:r>
    </w:p>
    <w:p w14:paraId="57A8283D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bookmarkStart w:id="127" w:name="bookmark202"/>
      <w:bookmarkStart w:id="128" w:name="bookmark203"/>
      <w:bookmarkStart w:id="129" w:name="bookmark204"/>
    </w:p>
    <w:p w14:paraId="691C8CB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Социокультурные знания и умения</w:t>
      </w:r>
      <w:bookmarkEnd w:id="127"/>
      <w:bookmarkEnd w:id="128"/>
      <w:bookmarkEnd w:id="129"/>
    </w:p>
    <w:p w14:paraId="0750340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30" w:name="bookmark205"/>
      <w:bookmarkEnd w:id="130"/>
      <w:r>
        <w:rPr>
          <w:rFonts w:eastAsia="Times New Roman"/>
          <w:caps w:val="0"/>
          <w:lang w:eastAsia="ru-RU"/>
          <w14:ligatures w14:val="none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после предварительного обсуждения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</w:p>
    <w:p w14:paraId="2AE8FD0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31" w:name="bookmark206"/>
      <w:bookmarkEnd w:id="131"/>
      <w:r>
        <w:rPr>
          <w:rFonts w:eastAsia="Times New Roman"/>
          <w:caps w:val="0"/>
          <w:lang w:eastAsia="ru-RU"/>
          <w14:ligatures w14:val="none"/>
        </w:rPr>
        <w:t>кратко представлять свою страну и страну/страны изучаемого языка на английском языке используя опорную схему и при поддержке педагогического работника.</w:t>
      </w:r>
    </w:p>
    <w:p w14:paraId="47400BD9" w14:textId="77777777" w:rsidR="000D58F6" w:rsidRDefault="002B0196">
      <w:pPr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br w:type="page" w:clear="all"/>
      </w:r>
    </w:p>
    <w:p w14:paraId="7F136BE7" w14:textId="77777777" w:rsidR="000D58F6" w:rsidRDefault="002B0196">
      <w:pPr>
        <w:pStyle w:val="3"/>
        <w:rPr>
          <w:rFonts w:eastAsia="Times New Roman"/>
          <w:caps w:val="0"/>
          <w:lang w:eastAsia="ru-RU"/>
        </w:rPr>
      </w:pPr>
      <w:bookmarkStart w:id="132" w:name="bookmark207"/>
      <w:bookmarkStart w:id="133" w:name="_Toc108094811"/>
      <w:bookmarkStart w:id="134" w:name="_Toc108096416"/>
      <w:bookmarkStart w:id="135" w:name="_Toc142821909"/>
      <w:bookmarkEnd w:id="132"/>
      <w:r>
        <w:rPr>
          <w:rFonts w:eastAsia="Times New Roman"/>
          <w:caps w:val="0"/>
          <w:lang w:eastAsia="ru-RU"/>
        </w:rPr>
        <w:lastRenderedPageBreak/>
        <w:t>4 КЛАСС</w:t>
      </w:r>
      <w:bookmarkEnd w:id="133"/>
      <w:bookmarkEnd w:id="134"/>
      <w:bookmarkEnd w:id="135"/>
    </w:p>
    <w:p w14:paraId="271F889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Коммуникативные умения</w:t>
      </w:r>
    </w:p>
    <w:p w14:paraId="7FC7AC2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Говорение</w:t>
      </w:r>
    </w:p>
    <w:p w14:paraId="2A23F67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36" w:name="bookmark208"/>
      <w:bookmarkEnd w:id="136"/>
      <w:r>
        <w:rPr>
          <w:rFonts w:eastAsia="Times New Roman"/>
          <w:caps w:val="0"/>
          <w:lang w:eastAsia="ru-RU"/>
          <w14:ligatures w14:val="none"/>
        </w:rPr>
        <w:t xml:space="preserve">вести разные виды диалогов (диалог этикетного характера, диалог-побуждение, диалог-расспрос) на основе вербальных и/или зрительных опор с соблюдением норм речевого этикета, принятого в стране/странах изучаемого языка (не менее 3-4 реплик со стороны каждого собеседника) </w:t>
      </w:r>
      <w:bookmarkStart w:id="137" w:name="_Hlk142642787"/>
      <w:r>
        <w:rPr>
          <w:rFonts w:eastAsia="Times New Roman"/>
          <w:caps w:val="0"/>
          <w:lang w:eastAsia="ru-RU"/>
          <w14:ligatures w14:val="none"/>
        </w:rPr>
        <w:t>под руководством педагогического работника;</w:t>
      </w:r>
      <w:bookmarkStart w:id="138" w:name="bookmark209"/>
      <w:bookmarkStart w:id="139" w:name="bookmark210"/>
      <w:bookmarkEnd w:id="137"/>
      <w:bookmarkEnd w:id="138"/>
      <w:bookmarkEnd w:id="139"/>
    </w:p>
    <w:p w14:paraId="40B3D46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создавать устные связные монологические высказывания (описание, рассуждение; повествование/сообщение) с вербальными и/или зрительными опорами в рамках тематического содержания речи для 4 класса в процессе коллективного обсуждения под руководством педагогического работника;(объём монологического высказывания — не менее 3-4 фраз);</w:t>
      </w:r>
    </w:p>
    <w:p w14:paraId="4DE7653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0" w:name="bookmark211"/>
      <w:bookmarkStart w:id="141" w:name="bookmark212"/>
      <w:bookmarkEnd w:id="140"/>
      <w:bookmarkEnd w:id="141"/>
      <w:r>
        <w:rPr>
          <w:rFonts w:eastAsia="Times New Roman"/>
          <w:caps w:val="0"/>
          <w:lang w:eastAsia="ru-RU"/>
          <w14:ligatures w14:val="none"/>
        </w:rPr>
        <w:t>передавать основное содержание прочитанного текста с вербальными и/или зрительными опорами в объёме не менее 3 фраз под руководством педагогического работника.</w:t>
      </w:r>
    </w:p>
    <w:p w14:paraId="41225F2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2" w:name="bookmark213"/>
      <w:bookmarkEnd w:id="142"/>
      <w:r>
        <w:rPr>
          <w:rFonts w:eastAsia="Times New Roman"/>
          <w:b/>
          <w:i/>
          <w:caps w:val="0"/>
          <w:lang w:eastAsia="ru-RU"/>
          <w14:ligatures w14:val="none"/>
        </w:rPr>
        <w:t>Аудирование</w:t>
      </w:r>
    </w:p>
    <w:p w14:paraId="5EA9E84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3" w:name="bookmark214"/>
      <w:bookmarkEnd w:id="143"/>
      <w:r>
        <w:rPr>
          <w:rFonts w:eastAsia="Times New Roman"/>
          <w:caps w:val="0"/>
          <w:lang w:eastAsia="ru-RU"/>
          <w14:ligatures w14:val="none"/>
        </w:rPr>
        <w:t>воспринимать на слух клишированные фразы и понимать речь учителя и одноклассников, вербально/невербально реагировать на услышанное;</w:t>
      </w:r>
    </w:p>
    <w:p w14:paraId="374209E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4" w:name="bookmark215"/>
      <w:bookmarkEnd w:id="144"/>
      <w:r>
        <w:rPr>
          <w:rFonts w:eastAsia="Times New Roman"/>
          <w:caps w:val="0"/>
          <w:lang w:eastAsia="ru-RU"/>
          <w14:ligatures w14:val="none"/>
        </w:rPr>
        <w:t xml:space="preserve">воспринимать на слух и понимать под руководством педагогического работника </w:t>
      </w:r>
      <w:r>
        <w:rPr>
          <w:rFonts w:eastAsia="Times New Roman"/>
          <w:caps w:val="0"/>
          <w:lang w:eastAsia="ru-RU"/>
          <w14:ligatures w14:val="none"/>
        </w:rPr>
        <w:t>знакомые учебные и адаптированные аутентичные тексты из 3-4 коротких предложений, построенные на изученном языковом материале, с разной глубиной проникновения в их содержание в зависимости от поставленной учебной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контекстуальной, догадки (время звучания текста/текстов для аудирования — до 2-3 минуты).</w:t>
      </w:r>
    </w:p>
    <w:p w14:paraId="7B8379C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Смысловое чтение</w:t>
      </w:r>
      <w:bookmarkStart w:id="145" w:name="bookmark216"/>
      <w:bookmarkEnd w:id="145"/>
    </w:p>
    <w:p w14:paraId="7DE489D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читать вслух учебные тексты объёмом до 70 слов, построенные на </w:t>
      </w:r>
      <w:r>
        <w:rPr>
          <w:rFonts w:eastAsia="Times New Roman"/>
          <w:caps w:val="0"/>
          <w:lang w:eastAsia="ru-RU"/>
          <w14:ligatures w14:val="none"/>
        </w:rPr>
        <w:lastRenderedPageBreak/>
        <w:t>изученном языковом материале, с соблюдением правил чтения и соответствующей интонацией, демонстрируя понимание прочитанного, под руководством педагогического работника;</w:t>
      </w:r>
    </w:p>
    <w:p w14:paraId="4389956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6" w:name="bookmark217"/>
      <w:bookmarkStart w:id="147" w:name="bookmark218"/>
      <w:bookmarkEnd w:id="146"/>
      <w:bookmarkEnd w:id="147"/>
      <w:r>
        <w:rPr>
          <w:rFonts w:eastAsia="Times New Roman"/>
          <w:caps w:val="0"/>
          <w:lang w:eastAsia="ru-RU"/>
          <w14:ligatures w14:val="none"/>
        </w:rPr>
        <w:t>прогнозировать содержание текста на основе заголовка под руководством педагогического работника, используя визуальную поддержку при необходимости.</w:t>
      </w:r>
    </w:p>
    <w:p w14:paraId="1035CAE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8" w:name="bookmark219"/>
      <w:bookmarkEnd w:id="148"/>
      <w:r>
        <w:rPr>
          <w:rFonts w:eastAsia="Times New Roman"/>
          <w:b/>
          <w:i/>
          <w:caps w:val="0"/>
          <w:lang w:eastAsia="ru-RU"/>
          <w14:ligatures w14:val="none"/>
        </w:rPr>
        <w:t>Письмо</w:t>
      </w:r>
    </w:p>
    <w:p w14:paraId="7AB650D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49" w:name="bookmark220"/>
      <w:bookmarkEnd w:id="149"/>
      <w:r>
        <w:rPr>
          <w:rFonts w:eastAsia="Times New Roman"/>
          <w:caps w:val="0"/>
          <w:lang w:eastAsia="ru-RU"/>
          <w14:ligatures w14:val="none"/>
        </w:rPr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т. д. под руководством педагогического работника;</w:t>
      </w:r>
    </w:p>
    <w:p w14:paraId="3F474BA6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0" w:name="bookmark221"/>
      <w:bookmarkEnd w:id="150"/>
      <w:r>
        <w:rPr>
          <w:rFonts w:eastAsia="Times New Roman"/>
          <w:caps w:val="0"/>
          <w:lang w:eastAsia="ru-RU"/>
          <w14:ligatures w14:val="none"/>
        </w:rPr>
        <w:t>писать с опорой на образец поздравления с днем рождения, Новым годом, Рождеством с выражением пожеланий, используя клишированные фразы и опорные слова</w:t>
      </w:r>
      <w:bookmarkStart w:id="151" w:name="bookmark222"/>
      <w:bookmarkEnd w:id="151"/>
      <w:r>
        <w:rPr>
          <w:rFonts w:eastAsia="Times New Roman"/>
          <w:caps w:val="0"/>
          <w:lang w:eastAsia="ru-RU"/>
          <w14:ligatures w14:val="none"/>
        </w:rPr>
        <w:t>.</w:t>
      </w:r>
    </w:p>
    <w:p w14:paraId="2D2E0489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</w:p>
    <w:p w14:paraId="5970BE7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Языковые знания и навыки</w:t>
      </w:r>
    </w:p>
    <w:p w14:paraId="55475B4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Фонетическая сторона речи</w:t>
      </w:r>
    </w:p>
    <w:p w14:paraId="2D86A02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2" w:name="bookmark223"/>
      <w:bookmarkEnd w:id="152"/>
      <w:r>
        <w:rPr>
          <w:rFonts w:eastAsia="Times New Roman"/>
          <w:caps w:val="0"/>
          <w:lang w:eastAsia="ru-RU"/>
          <w14:ligatures w14:val="none"/>
        </w:rPr>
        <w:t>читать новые слова согласно основным правилам чтения под руководством педагогического работника;</w:t>
      </w:r>
    </w:p>
    <w:p w14:paraId="20BA78FF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3" w:name="bookmark224"/>
      <w:bookmarkEnd w:id="153"/>
      <w:r>
        <w:rPr>
          <w:rFonts w:eastAsia="Times New Roman"/>
          <w:caps w:val="0"/>
          <w:lang w:eastAsia="ru-RU"/>
          <w14:ligatures w14:val="none"/>
        </w:rPr>
        <w:t>различать на слух и правильно произносить слова и фразы/ предложения под руководством педагогического работника.</w:t>
      </w:r>
    </w:p>
    <w:p w14:paraId="2CC0820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Графика, орфография и пунктуация</w:t>
      </w:r>
    </w:p>
    <w:p w14:paraId="70498455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4" w:name="bookmark225"/>
      <w:bookmarkEnd w:id="154"/>
      <w:r>
        <w:rPr>
          <w:rFonts w:eastAsia="Times New Roman"/>
          <w:caps w:val="0"/>
          <w:lang w:eastAsia="ru-RU"/>
          <w14:ligatures w14:val="none"/>
        </w:rPr>
        <w:t>правильно писать изученные слова, ориентируясь на образец;</w:t>
      </w:r>
    </w:p>
    <w:p w14:paraId="4F66B4C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5" w:name="bookmark226"/>
      <w:bookmarkEnd w:id="155"/>
      <w:r>
        <w:rPr>
          <w:rFonts w:eastAsia="Times New Roman"/>
          <w:caps w:val="0"/>
          <w:lang w:eastAsia="ru-RU"/>
          <w14:ligatures w14:val="none"/>
        </w:rPr>
        <w:t>правильно расставлять знаки препинания (точка, вопросительный и восклицательный знаки в конце предложения, запятая при перечислении) с направляющей помощью педагогического работника</w:t>
      </w:r>
    </w:p>
    <w:p w14:paraId="32311DF7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Лексическая сторона речи</w:t>
      </w:r>
    </w:p>
    <w:p w14:paraId="21575C0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6" w:name="bookmark227"/>
      <w:bookmarkEnd w:id="156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не менее 350 лексических единиц (слов, словосочетаний, речевых клише), включая 100-120 лексических единиц, освоенных в предшествующие годы обучения;</w:t>
      </w:r>
    </w:p>
    <w:p w14:paraId="2F7172F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7" w:name="bookmark228"/>
      <w:bookmarkEnd w:id="157"/>
      <w:r>
        <w:rPr>
          <w:rFonts w:eastAsia="Times New Roman"/>
          <w:caps w:val="0"/>
          <w:lang w:eastAsia="ru-RU"/>
          <w14:ligatures w14:val="none"/>
        </w:rPr>
        <w:t xml:space="preserve">распознавать родственные слова с использованием основных способов </w:t>
      </w:r>
      <w:r>
        <w:rPr>
          <w:rFonts w:eastAsia="Times New Roman"/>
          <w:caps w:val="0"/>
          <w:lang w:eastAsia="ru-RU"/>
          <w14:ligatures w14:val="none"/>
        </w:rPr>
        <w:lastRenderedPageBreak/>
        <w:t>словообразования: аффиксации (суффиксы -er/-or, -ist: teacher, actor, artist), словосложения (blackboard) под руководством педагогического работника и визуальной опорой, комментированное выполнение задания.</w:t>
      </w:r>
    </w:p>
    <w:p w14:paraId="2E538CE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i/>
          <w:caps w:val="0"/>
          <w:lang w:eastAsia="ru-RU"/>
          <w14:ligatures w14:val="none"/>
        </w:rPr>
      </w:pPr>
      <w:r>
        <w:rPr>
          <w:rFonts w:eastAsia="Times New Roman"/>
          <w:b/>
          <w:i/>
          <w:caps w:val="0"/>
          <w:lang w:eastAsia="ru-RU"/>
          <w14:ligatures w14:val="none"/>
        </w:rPr>
        <w:t>Грамматическая сторона речи</w:t>
      </w:r>
    </w:p>
    <w:p w14:paraId="56521FD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58" w:name="bookmark229"/>
      <w:bookmarkEnd w:id="158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Past Simple Tense в повествовательных (утвердительных и отрицательных), вопросительных (общий и специальный вопрос) предложениях под руководством педагогического работника;</w:t>
      </w:r>
      <w:bookmarkStart w:id="159" w:name="bookmark230"/>
      <w:bookmarkEnd w:id="159"/>
    </w:p>
    <w:p w14:paraId="279D2AD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val="en-US"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распознавать и употреблять в устной и письменной речи Предложения с глаголом-связкой to be в Present Simple Tense (My father is a doctor. </w:t>
      </w:r>
      <w:r>
        <w:rPr>
          <w:rFonts w:eastAsia="Times New Roman"/>
          <w:caps w:val="0"/>
          <w:lang w:val="en-US" w:eastAsia="ru-RU"/>
          <w14:ligatures w14:val="none"/>
        </w:rPr>
        <w:t xml:space="preserve">Is it a red ball? — Yes, it is./No, it isn’t. ) </w:t>
      </w:r>
      <w:r>
        <w:rPr>
          <w:rFonts w:eastAsia="Times New Roman"/>
          <w:caps w:val="0"/>
          <w:lang w:eastAsia="ru-RU"/>
          <w14:ligatures w14:val="none"/>
        </w:rPr>
        <w:t>под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руководством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педагогического</w:t>
      </w:r>
      <w:r>
        <w:rPr>
          <w:rFonts w:eastAsia="Times New Roman"/>
          <w:caps w:val="0"/>
          <w:lang w:val="en-US" w:eastAsia="ru-RU"/>
          <w14:ligatures w14:val="none"/>
        </w:rPr>
        <w:t xml:space="preserve"> </w:t>
      </w:r>
      <w:r>
        <w:rPr>
          <w:rFonts w:eastAsia="Times New Roman"/>
          <w:caps w:val="0"/>
          <w:lang w:eastAsia="ru-RU"/>
          <w14:ligatures w14:val="none"/>
        </w:rPr>
        <w:t>работника</w:t>
      </w:r>
      <w:r>
        <w:rPr>
          <w:rFonts w:eastAsia="Times New Roman"/>
          <w:caps w:val="0"/>
          <w:lang w:val="en-US" w:eastAsia="ru-RU"/>
          <w14:ligatures w14:val="none"/>
        </w:rPr>
        <w:t>;</w:t>
      </w:r>
    </w:p>
    <w:p w14:paraId="5382485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предложения с краткими глагольными формами (She can’t swim. I don’t like porridge.) под руководством педагогического работника;</w:t>
      </w:r>
    </w:p>
    <w:p w14:paraId="481ED6BA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предложения с простым глагольным и составным глагольным сказуемым (I want to dance. She can skate well.) под руководством педагогического работника;</w:t>
      </w:r>
    </w:p>
    <w:p w14:paraId="62206739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60" w:name="_Hlk140829502"/>
      <w:r>
        <w:rPr>
          <w:rFonts w:eastAsia="Times New Roman"/>
          <w:caps w:val="0"/>
          <w:lang w:eastAsia="ru-RU"/>
          <w14:ligatures w14:val="none"/>
        </w:rPr>
        <w:t xml:space="preserve">распознавать и употреблять в устной и письменной речи </w:t>
      </w:r>
      <w:bookmarkEnd w:id="160"/>
      <w:r>
        <w:rPr>
          <w:rFonts w:eastAsia="Times New Roman"/>
          <w:caps w:val="0"/>
          <w:lang w:eastAsia="ru-RU"/>
          <w14:ligatures w14:val="none"/>
        </w:rPr>
        <w:t>Модальный глагол can для выражения и отсутствия умения (I can’t play chess.); для получения разрешения (Can I go out?) под руководством педагогического работника;</w:t>
      </w:r>
    </w:p>
    <w:p w14:paraId="1024E4C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Вопросительные слова (who, what, how, where, how many) под руководством педагогического работника и визуальной опорой;</w:t>
      </w:r>
    </w:p>
    <w:p w14:paraId="72687AEE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конструкцию to be going to и Future Simple Tense для выражения будущего действия под руководством педагогического работника;</w:t>
      </w:r>
    </w:p>
    <w:p w14:paraId="2D40ECD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61" w:name="bookmark231"/>
      <w:bookmarkEnd w:id="161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модальные глаголы долженствования must под руководством педагогического работника;</w:t>
      </w:r>
    </w:p>
    <w:p w14:paraId="2ECB52B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62" w:name="bookmark232"/>
      <w:bookmarkEnd w:id="162"/>
      <w:r>
        <w:rPr>
          <w:rFonts w:eastAsia="Times New Roman"/>
          <w:caps w:val="0"/>
          <w:lang w:eastAsia="ru-RU"/>
          <w14:ligatures w14:val="none"/>
        </w:rPr>
        <w:t xml:space="preserve">распознавать и употреблять в устной и письменной речи отрицательное </w:t>
      </w:r>
      <w:r>
        <w:rPr>
          <w:rFonts w:eastAsia="Times New Roman"/>
          <w:caps w:val="0"/>
          <w:lang w:eastAsia="ru-RU"/>
          <w14:ligatures w14:val="none"/>
        </w:rPr>
        <w:lastRenderedPageBreak/>
        <w:t xml:space="preserve">местоимение no </w:t>
      </w:r>
      <w:bookmarkStart w:id="163" w:name="bookmark233"/>
      <w:bookmarkEnd w:id="163"/>
      <w:r>
        <w:rPr>
          <w:rFonts w:eastAsia="Times New Roman"/>
          <w:caps w:val="0"/>
          <w:lang w:eastAsia="ru-RU"/>
          <w14:ligatures w14:val="none"/>
        </w:rPr>
        <w:t xml:space="preserve">под руководством педагогического работника; </w:t>
      </w:r>
    </w:p>
    <w:p w14:paraId="4931296C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64" w:name="bookmark234"/>
      <w:bookmarkEnd w:id="164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наречия времени;</w:t>
      </w:r>
    </w:p>
    <w:p w14:paraId="7E0EE02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65" w:name="bookmark235"/>
      <w:bookmarkEnd w:id="165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обозначение даты и года с использованием опорной таблицей;</w:t>
      </w:r>
    </w:p>
    <w:p w14:paraId="1BB978A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66" w:name="bookmark236"/>
      <w:bookmarkEnd w:id="166"/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обозначение времени с использованием опорной таблицей;</w:t>
      </w:r>
    </w:p>
    <w:p w14:paraId="35559121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количественные числительные под руководством педагогического работника;</w:t>
      </w:r>
    </w:p>
    <w:p w14:paraId="2EAD7442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>распознавать и употреблять в устной и письменной речи порядковые числительные под руководством педагогического работника.</w:t>
      </w:r>
    </w:p>
    <w:p w14:paraId="4F51D693" w14:textId="77777777" w:rsidR="000D58F6" w:rsidRDefault="000D58F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bookmarkStart w:id="167" w:name="bookmark237"/>
      <w:bookmarkStart w:id="168" w:name="bookmark238"/>
      <w:bookmarkStart w:id="169" w:name="bookmark239"/>
    </w:p>
    <w:p w14:paraId="11A1B40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b/>
          <w:caps w:val="0"/>
          <w:lang w:eastAsia="ru-RU"/>
          <w14:ligatures w14:val="none"/>
        </w:rPr>
      </w:pPr>
      <w:r>
        <w:rPr>
          <w:rFonts w:eastAsia="Times New Roman"/>
          <w:b/>
          <w:caps w:val="0"/>
          <w:lang w:eastAsia="ru-RU"/>
          <w14:ligatures w14:val="none"/>
        </w:rPr>
        <w:t>Социокультурные знания и умения</w:t>
      </w:r>
      <w:bookmarkEnd w:id="167"/>
      <w:bookmarkEnd w:id="168"/>
      <w:bookmarkEnd w:id="169"/>
    </w:p>
    <w:p w14:paraId="03831B60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70" w:name="bookmark240"/>
      <w:bookmarkEnd w:id="170"/>
      <w:r>
        <w:rPr>
          <w:rFonts w:eastAsia="Times New Roman"/>
          <w:caps w:val="0"/>
          <w:lang w:eastAsia="ru-RU"/>
          <w14:ligatures w14:val="none"/>
        </w:rPr>
        <w:t>владеть после коллективного обсуждения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14:paraId="57BDEE44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71" w:name="bookmark241"/>
      <w:bookmarkEnd w:id="171"/>
      <w:r>
        <w:rPr>
          <w:rFonts w:eastAsia="Times New Roman"/>
          <w:caps w:val="0"/>
          <w:lang w:eastAsia="ru-RU"/>
          <w14:ligatures w14:val="none"/>
        </w:rPr>
        <w:t>знать названия родной страны и страны/стран изучаемого языка;</w:t>
      </w:r>
    </w:p>
    <w:p w14:paraId="2C6A8FFB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72" w:name="bookmark242"/>
      <w:bookmarkEnd w:id="172"/>
      <w:r>
        <w:rPr>
          <w:rFonts w:eastAsia="Times New Roman"/>
          <w:caps w:val="0"/>
          <w:lang w:eastAsia="ru-RU"/>
          <w14:ligatures w14:val="none"/>
        </w:rPr>
        <w:t>знать некоторых популярных литературных персонажей;</w:t>
      </w:r>
    </w:p>
    <w:p w14:paraId="0F224B88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73" w:name="bookmark243"/>
      <w:bookmarkEnd w:id="173"/>
      <w:r>
        <w:rPr>
          <w:rFonts w:eastAsia="Times New Roman"/>
          <w:caps w:val="0"/>
          <w:lang w:eastAsia="ru-RU"/>
          <w14:ligatures w14:val="none"/>
        </w:rPr>
        <w:t>знать небольшие популярные произведения детского фольклора (рифмовки, песни);</w:t>
      </w:r>
    </w:p>
    <w:p w14:paraId="31B84E7D" w14:textId="77777777" w:rsidR="000D58F6" w:rsidRDefault="002B0196">
      <w:pPr>
        <w:widowControl w:val="0"/>
        <w:spacing w:after="0" w:line="360" w:lineRule="auto"/>
        <w:ind w:firstLine="567"/>
        <w:jc w:val="both"/>
        <w:rPr>
          <w:rFonts w:eastAsia="Times New Roman"/>
          <w:caps w:val="0"/>
          <w:lang w:eastAsia="ru-RU"/>
          <w14:ligatures w14:val="none"/>
        </w:rPr>
      </w:pPr>
      <w:bookmarkStart w:id="174" w:name="bookmark244"/>
      <w:bookmarkEnd w:id="174"/>
      <w:r>
        <w:rPr>
          <w:rFonts w:eastAsia="Times New Roman"/>
          <w:caps w:val="0"/>
          <w:lang w:eastAsia="ru-RU"/>
          <w14:ligatures w14:val="none"/>
        </w:rPr>
        <w:t>кратко представлять свою страну на иностранном языке в рамках изучаемой тематики.</w:t>
      </w:r>
    </w:p>
    <w:p w14:paraId="06A7E017" w14:textId="77777777" w:rsidR="000D58F6" w:rsidRDefault="000D58F6">
      <w:pPr>
        <w:widowControl w:val="0"/>
        <w:spacing w:after="0" w:line="360" w:lineRule="auto"/>
        <w:jc w:val="both"/>
        <w:rPr>
          <w:rFonts w:ascii="Arial" w:hAnsi="Arial" w:cs="Arial"/>
          <w:color w:val="333333"/>
          <w:shd w:val="clear" w:color="auto" w:fill="FFFFFF"/>
        </w:rPr>
      </w:pPr>
    </w:p>
    <w:p w14:paraId="714C7B30" w14:textId="77777777" w:rsidR="000D58F6" w:rsidRDefault="000D58F6">
      <w:pPr>
        <w:widowControl w:val="0"/>
        <w:spacing w:after="0" w:line="360" w:lineRule="auto"/>
        <w:jc w:val="both"/>
        <w:rPr>
          <w:rFonts w:eastAsia="Times New Roman"/>
          <w:caps w:val="0"/>
          <w:lang w:eastAsia="ru-RU"/>
          <w14:ligatures w14:val="none"/>
        </w:rPr>
        <w:sectPr w:rsidR="000D58F6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1E1EE06B" w14:textId="77777777" w:rsidR="000D58F6" w:rsidRDefault="002B0196">
      <w:pPr>
        <w:pStyle w:val="1"/>
        <w:rPr>
          <w:caps w:val="0"/>
        </w:rPr>
      </w:pPr>
      <w:bookmarkStart w:id="175" w:name="_Toc142821910"/>
      <w:bookmarkStart w:id="176" w:name="_Hlk142586562"/>
      <w:r>
        <w:rPr>
          <w:caps w:val="0"/>
        </w:rPr>
        <w:lastRenderedPageBreak/>
        <w:t>ТЕМАТИЧЕСКОЕ ПЛАНИРОВАНИЕ</w:t>
      </w:r>
      <w:bookmarkEnd w:id="175"/>
    </w:p>
    <w:p w14:paraId="219425A4" w14:textId="77777777" w:rsidR="000D58F6" w:rsidRDefault="002B0196">
      <w:pPr>
        <w:pStyle w:val="2"/>
        <w:rPr>
          <w:caps w:val="0"/>
        </w:rPr>
      </w:pPr>
      <w:bookmarkStart w:id="177" w:name="_Toc142821911"/>
      <w:r>
        <w:rPr>
          <w:caps w:val="0"/>
        </w:rPr>
        <w:t>3 КЛАСС (68 часов)</w:t>
      </w:r>
      <w:bookmarkEnd w:id="17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2744"/>
        <w:gridCol w:w="4379"/>
        <w:gridCol w:w="7020"/>
      </w:tblGrid>
      <w:tr w:rsidR="000D58F6" w14:paraId="730BFF53" w14:textId="77777777">
        <w:tc>
          <w:tcPr>
            <w:tcW w:w="0" w:type="auto"/>
          </w:tcPr>
          <w:p w14:paraId="4B74C3F8" w14:textId="77777777" w:rsidR="000D58F6" w:rsidRDefault="002B0196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748" w:type="dxa"/>
          </w:tcPr>
          <w:p w14:paraId="598ECE32" w14:textId="77777777" w:rsidR="000D58F6" w:rsidRDefault="002B0196">
            <w:pPr>
              <w:spacing w:after="0" w:line="240" w:lineRule="auto"/>
              <w:jc w:val="center"/>
              <w:rPr>
                <w:b/>
                <w:bCs/>
                <w:caps w:val="0"/>
                <w:sz w:val="20"/>
                <w:szCs w:val="20"/>
              </w:rPr>
            </w:pPr>
            <w:r>
              <w:rPr>
                <w:b/>
                <w:bCs/>
                <w:caps w:val="0"/>
                <w:sz w:val="20"/>
                <w:szCs w:val="20"/>
              </w:rPr>
              <w:t>Программная тема, число часов на её изучение</w:t>
            </w:r>
          </w:p>
          <w:p w14:paraId="56892A7B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b/>
                <w:bCs/>
                <w:caps w:val="0"/>
                <w:sz w:val="20"/>
                <w:szCs w:val="20"/>
              </w:rPr>
              <w:t>(Тематика общения)</w:t>
            </w:r>
          </w:p>
        </w:tc>
        <w:tc>
          <w:tcPr>
            <w:tcW w:w="4394" w:type="dxa"/>
          </w:tcPr>
          <w:p w14:paraId="672F941D" w14:textId="77777777" w:rsidR="000D58F6" w:rsidRDefault="002B0196">
            <w:pPr>
              <w:spacing w:after="0" w:line="240" w:lineRule="auto"/>
              <w:jc w:val="center"/>
              <w:rPr>
                <w:b/>
                <w:bCs/>
                <w:caps w:val="0"/>
                <w:sz w:val="20"/>
                <w:szCs w:val="20"/>
              </w:rPr>
            </w:pPr>
            <w:r>
              <w:rPr>
                <w:b/>
                <w:bCs/>
                <w:caps w:val="0"/>
                <w:sz w:val="20"/>
                <w:szCs w:val="20"/>
              </w:rPr>
              <w:t>Программное содержание</w:t>
            </w:r>
          </w:p>
          <w:p w14:paraId="2751F7CD" w14:textId="77777777" w:rsidR="000D58F6" w:rsidRDefault="002B0196">
            <w:pPr>
              <w:spacing w:after="0" w:line="240" w:lineRule="auto"/>
              <w:jc w:val="center"/>
              <w:rPr>
                <w:b/>
                <w:bCs/>
                <w:caps w:val="0"/>
                <w:sz w:val="20"/>
                <w:szCs w:val="20"/>
              </w:rPr>
            </w:pPr>
            <w:r>
              <w:rPr>
                <w:b/>
                <w:bCs/>
                <w:caps w:val="0"/>
                <w:sz w:val="20"/>
                <w:szCs w:val="20"/>
              </w:rPr>
              <w:t>(Коммуникативные умения и языковые навыки)</w:t>
            </w:r>
            <w:r>
              <w:rPr>
                <w:b/>
                <w:bCs/>
                <w:caps w:val="0"/>
                <w:sz w:val="20"/>
                <w:szCs w:val="20"/>
              </w:rPr>
              <w:tab/>
            </w:r>
          </w:p>
        </w:tc>
        <w:tc>
          <w:tcPr>
            <w:tcW w:w="7052" w:type="dxa"/>
          </w:tcPr>
          <w:p w14:paraId="0E9C3018" w14:textId="77777777" w:rsidR="000D58F6" w:rsidRDefault="002B0196">
            <w:pPr>
              <w:spacing w:after="0" w:line="240" w:lineRule="auto"/>
              <w:jc w:val="center"/>
              <w:rPr>
                <w:b/>
                <w:bCs/>
                <w:caps w:val="0"/>
                <w:sz w:val="20"/>
                <w:szCs w:val="20"/>
              </w:rPr>
            </w:pPr>
            <w:r>
              <w:rPr>
                <w:b/>
                <w:bCs/>
                <w:caps w:val="0"/>
                <w:sz w:val="20"/>
                <w:szCs w:val="20"/>
              </w:rPr>
              <w:t xml:space="preserve">Характеристика деятельности (учебной, познавательной, коммуникативной/речевой); </w:t>
            </w:r>
          </w:p>
          <w:p w14:paraId="18EDBA2D" w14:textId="77777777" w:rsidR="000D58F6" w:rsidRDefault="002B0196">
            <w:pPr>
              <w:spacing w:after="0" w:line="240" w:lineRule="auto"/>
              <w:jc w:val="center"/>
              <w:rPr>
                <w:b/>
                <w:bCs/>
                <w:caps w:val="0"/>
                <w:sz w:val="20"/>
                <w:szCs w:val="20"/>
              </w:rPr>
            </w:pPr>
            <w:r>
              <w:rPr>
                <w:b/>
                <w:bCs/>
                <w:caps w:val="0"/>
                <w:sz w:val="20"/>
                <w:szCs w:val="20"/>
              </w:rPr>
              <w:t>методы и формы организации</w:t>
            </w:r>
            <w:bookmarkEnd w:id="176"/>
          </w:p>
        </w:tc>
      </w:tr>
      <w:tr w:rsidR="000D58F6" w14:paraId="16A37A8B" w14:textId="77777777">
        <w:tc>
          <w:tcPr>
            <w:tcW w:w="0" w:type="auto"/>
          </w:tcPr>
          <w:p w14:paraId="2E4F0F16" w14:textId="77777777" w:rsidR="000D58F6" w:rsidRDefault="002B0196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</w:p>
          <w:p w14:paraId="2A028341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3D721A4C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5D67AC9A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6D55655C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001E7D53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2CBA9938" w14:textId="77777777" w:rsidR="000D58F6" w:rsidRDefault="002B0196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</w:p>
          <w:p w14:paraId="0D94B870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1D74604E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149F4BFB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3E32A623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381C7145" w14:textId="77777777" w:rsidR="000D58F6" w:rsidRDefault="002B0196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</w:t>
            </w:r>
          </w:p>
          <w:p w14:paraId="363234C4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3F1F0EBB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2584F95F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795F7864" w14:textId="77777777" w:rsidR="000D58F6" w:rsidRDefault="000D58F6">
            <w:pPr>
              <w:jc w:val="both"/>
              <w:rPr>
                <w:b/>
                <w:bCs/>
                <w:sz w:val="20"/>
                <w:szCs w:val="20"/>
              </w:rPr>
            </w:pPr>
          </w:p>
          <w:p w14:paraId="5E9A8E16" w14:textId="77777777" w:rsidR="000D58F6" w:rsidRDefault="002B0196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4.</w:t>
            </w:r>
          </w:p>
          <w:p w14:paraId="6A49C246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8" w:type="dxa"/>
          </w:tcPr>
          <w:p w14:paraId="2AAEE0EE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Мир моего «я».</w:t>
            </w:r>
          </w:p>
          <w:p w14:paraId="11F7DAB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Знакомство. Приветствие, знакомство </w:t>
            </w:r>
          </w:p>
          <w:p w14:paraId="6C8E403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семья. Мой день рождения. Моя любимая еда.</w:t>
            </w:r>
          </w:p>
          <w:p w14:paraId="2841B45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 (20 ч.)</w:t>
            </w:r>
          </w:p>
          <w:p w14:paraId="7BAFBF39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2047DD34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7FFDD227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7742032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D040C1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Мир моих увлечений.</w:t>
            </w:r>
          </w:p>
          <w:p w14:paraId="2F506D6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Любимый цвет</w:t>
            </w:r>
          </w:p>
          <w:p w14:paraId="3B80DD5B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Любимая игрушка.</w:t>
            </w:r>
          </w:p>
          <w:p w14:paraId="59B8D1F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Мой питомец.</w:t>
            </w:r>
          </w:p>
          <w:p w14:paraId="225BA56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Любимые занятия.</w:t>
            </w:r>
          </w:p>
          <w:p w14:paraId="30E554D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Выходной день.</w:t>
            </w:r>
          </w:p>
          <w:p w14:paraId="68F539B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(20 ч.)</w:t>
            </w:r>
          </w:p>
          <w:p w14:paraId="22B4DBE2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0F6426E0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1034149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Мир вокруг меня.</w:t>
            </w:r>
          </w:p>
          <w:p w14:paraId="390623E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комната (квартира, дом).</w:t>
            </w:r>
            <w:r>
              <w:rPr>
                <w:b/>
                <w:bCs/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Моя школа.</w:t>
            </w:r>
          </w:p>
          <w:p w14:paraId="3B9BCF8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Мои друзья.</w:t>
            </w:r>
          </w:p>
          <w:p w14:paraId="63751E8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малая родина (город, село).</w:t>
            </w:r>
          </w:p>
          <w:p w14:paraId="1F20C22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Животные (простые случаи) . </w:t>
            </w:r>
          </w:p>
          <w:p w14:paraId="46C583A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(20  ч.)</w:t>
            </w:r>
          </w:p>
          <w:p w14:paraId="22594317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556F888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Родная страна и страны изучаемого языка.</w:t>
            </w:r>
          </w:p>
          <w:p w14:paraId="32D534E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Россия и</w:t>
            </w:r>
            <w:r>
              <w:rPr>
                <w:b/>
                <w:bCs/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страна/страны изучаемого языка. Их столицы, достопримечательности и интересные факты. Произведения детского фольклора.</w:t>
            </w:r>
          </w:p>
          <w:p w14:paraId="385A580E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Литературные персонажи детских книг.</w:t>
            </w:r>
          </w:p>
          <w:p w14:paraId="7CF0F36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Праздники родной страны и страны/стран изучаемого языка ( 8ч.)</w:t>
            </w:r>
          </w:p>
          <w:p w14:paraId="42B62928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</w:tc>
        <w:tc>
          <w:tcPr>
            <w:tcW w:w="4394" w:type="dxa"/>
          </w:tcPr>
          <w:p w14:paraId="6155B7AD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lastRenderedPageBreak/>
              <w:t>Диалогическая речь</w:t>
            </w:r>
          </w:p>
          <w:p w14:paraId="3074410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Ведение элементарных диалогов </w:t>
            </w:r>
          </w:p>
          <w:p w14:paraId="76EEEFC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(диалог этикетного характера, </w:t>
            </w:r>
          </w:p>
          <w:p w14:paraId="4771570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 диалог-расспрос, диалог-побуждение к действию) с опорой на речевые ситуации, ключевые слова и/или иллюстрации в рамках изучаемой тематики с соблюдением норм речевого этикета.</w:t>
            </w:r>
          </w:p>
          <w:p w14:paraId="62253236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8042D10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6341AAC8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6941B10A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1831CC8A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9807FEE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61B8B755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65E2AF9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Монологическая речь</w:t>
            </w:r>
          </w:p>
          <w:p w14:paraId="65A345EE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Создание устных монологических высказываний в рамках изучаемой тематики с опорой на ключевые слова, вопросы и/или иллюстрации в рамках изучаемой тематики.</w:t>
            </w:r>
          </w:p>
          <w:p w14:paraId="43BEB37F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Пересказ основного содержания прочитанного текста с опорой на ключевые слова, вопросы, и/или иллюстрации.</w:t>
            </w:r>
          </w:p>
          <w:p w14:paraId="05F8E888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38FD5145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69238FD1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4513745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AC20C97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Аудирование</w:t>
            </w:r>
          </w:p>
          <w:p w14:paraId="5169AB0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Понимание на слух речи педагогического работника и одноклассников и вербальная/невербальная реакция на услышанное.</w:t>
            </w:r>
          </w:p>
          <w:p w14:paraId="5DD267BB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Восприятие на слух и понимание учебных текстов, построенных на изученном языковом материале, с разной глубиной проникновения в их содержание в зависимости от поставленной коммуникативной задачи (с пониманием основного содержания) с опорой на иллюстрации.</w:t>
            </w:r>
          </w:p>
          <w:p w14:paraId="6BE2625F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66E4D6DD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7413BBF7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341EF136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2186F79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E793A0B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BB47D9B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6437355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4AC5D6C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388AE09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D8952C8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8398F63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33E7C71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F38CCB9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Смысловое чтение</w:t>
            </w:r>
          </w:p>
          <w:p w14:paraId="3112AE99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34C0F1CF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Чтение вслух учебных текстов, построенных на изученном языковом материале, с соблюдением правил чтения и</w:t>
            </w:r>
          </w:p>
          <w:p w14:paraId="69095DF3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2766259F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14BDFF49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57F741AD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39F5F7E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541F2FDA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B7B982F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5F8A22AE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516164B9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2061DC2F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6548BBC8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3258D727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542B170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3A9DC6FE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51E7C5AE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3978205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Письмо</w:t>
            </w:r>
          </w:p>
          <w:p w14:paraId="2663E38B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Воспроизведение речевых образцов, Списывание текста; выписывание из текста слов, словосочетаний, предложений. вставка пропущенных букв в слово или слов в предложении, дописывание предложений в соответствии с решаемой учебной задачей.</w:t>
            </w:r>
          </w:p>
          <w:p w14:paraId="611D0A4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Восстановление предложения в соответствии с решаемой коммуникативной/ учебной задачей.</w:t>
            </w:r>
          </w:p>
          <w:p w14:paraId="3220749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Создание подписей к картинкам, фотографиям используя слова для справок.</w:t>
            </w:r>
          </w:p>
          <w:p w14:paraId="222608DF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.Заполнение анкет с указанием личной информации в соответствии с нормами, принятыми в стране/странах изучаемого языка.</w:t>
            </w:r>
          </w:p>
          <w:p w14:paraId="282F0D1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Написание с опорой на</w:t>
            </w:r>
          </w:p>
          <w:p w14:paraId="3015AFB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образец коротких поздравлений с праздниками.</w:t>
            </w:r>
          </w:p>
          <w:p w14:paraId="4B025465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336C95E3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67BEEE38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2C5C27F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7C3480C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Фонетическая сторона речи</w:t>
            </w:r>
          </w:p>
          <w:p w14:paraId="39AFB9E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Фонетически корректное произношение букв английского алфавита; знание их последовательности.</w:t>
            </w:r>
          </w:p>
          <w:p w14:paraId="257B4F4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Соблюдение норм произношения звуков.</w:t>
            </w:r>
          </w:p>
          <w:p w14:paraId="069C018D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Различение на слух и адекватно, без ошибок, ведущих к сбою в коммуникации, произношение слов с соблюдением правильного ударения.</w:t>
            </w:r>
          </w:p>
          <w:p w14:paraId="29F433A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Корректное произношение предложений с точки зрения их ритмико-интонационных особенностей.</w:t>
            </w:r>
          </w:p>
          <w:p w14:paraId="186E2E57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Чтение слов в соответствии с изученными правилами чтения.</w:t>
            </w:r>
          </w:p>
          <w:p w14:paraId="55F47A9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Различение, как явления, знаков транскрипции и букв английского алфавита.</w:t>
            </w:r>
          </w:p>
          <w:p w14:paraId="1F0F315F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24E5C66E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DFA374A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327D6BE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A660E17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Графика, орфография и пунктуация</w:t>
            </w:r>
          </w:p>
          <w:p w14:paraId="483764BE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Графически корректное (полупечатное) написание букв английского алфавита.</w:t>
            </w:r>
          </w:p>
          <w:p w14:paraId="1020A57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Правильное написание изученных слов.</w:t>
            </w:r>
          </w:p>
          <w:p w14:paraId="4F77A06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Правильная расстановка знаков препинания.</w:t>
            </w:r>
          </w:p>
          <w:p w14:paraId="3B51DD79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EAA3210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724F781C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6DBFC461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70DDA0F7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1751AF2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4976918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Лексическая сторона речи</w:t>
            </w:r>
          </w:p>
          <w:p w14:paraId="3FA7738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Распознавание в письменном и звучащем тексте и употребление в устной</w:t>
            </w:r>
          </w:p>
          <w:p w14:paraId="1607845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 письменной речи изученных лексических единиц (слов, словосочетаний, речевых клише).</w:t>
            </w:r>
          </w:p>
          <w:p w14:paraId="396C37EC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07AA356D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27D03E29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7AED8122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047FF82E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Грамматическая сторона речи</w:t>
            </w:r>
          </w:p>
          <w:p w14:paraId="3C60B5E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Распознавание в письменном и звучащем тексте и употребление в устной и письменной речи изученных грамматических явлений.</w:t>
            </w:r>
          </w:p>
          <w:p w14:paraId="652E6947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Коммуникативные типы предложений: повествовательные (утвердительные, отрицательные), вопросительные (общий, специальный вопрос), побудительные (в утвердительной форме).</w:t>
            </w:r>
          </w:p>
          <w:p w14:paraId="4089C24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Нераспространённые и распространённые простые предложения.</w:t>
            </w:r>
          </w:p>
          <w:p w14:paraId="7FEDFBF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Предложения с начальным It.</w:t>
            </w:r>
          </w:p>
          <w:p w14:paraId="67E765ED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Побудительные предложения в утвердительной и отрицательной форме</w:t>
            </w:r>
          </w:p>
          <w:p w14:paraId="333E2E6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форме.</w:t>
            </w:r>
          </w:p>
          <w:p w14:paraId="7387288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Предложения с простым глагольным сказуемым, составным глагольным сказуемым.</w:t>
            </w:r>
          </w:p>
          <w:p w14:paraId="232B316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Предложения с глаголом-связкой to be в Present Simple Tense.</w:t>
            </w:r>
          </w:p>
          <w:p w14:paraId="4B129B8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Правильные глаголы в Present Simple Tense в повествовательных (утвердительных и отрицательных) и вопросительных (общий и специальный вопросы) предложениях.</w:t>
            </w:r>
          </w:p>
          <w:p w14:paraId="23E5477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Модальный глагол can: для выражения умения умения; для получения разрешения.</w:t>
            </w:r>
          </w:p>
          <w:p w14:paraId="2DF437C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Слова, выражающие количество с исчисляемыми существительными (much/ many/</w:t>
            </w:r>
          </w:p>
          <w:p w14:paraId="0D0D0EC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  <w:lang w:val="en-US"/>
              </w:rPr>
            </w:pPr>
            <w:r>
              <w:rPr>
                <w:caps w:val="0"/>
                <w:sz w:val="20"/>
                <w:szCs w:val="20"/>
              </w:rPr>
              <w:t>Личные</w:t>
            </w:r>
            <w:r>
              <w:rPr>
                <w:caps w:val="0"/>
                <w:sz w:val="20"/>
                <w:szCs w:val="20"/>
                <w:lang w:val="en-US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местоимения</w:t>
            </w:r>
            <w:r>
              <w:rPr>
                <w:caps w:val="0"/>
                <w:sz w:val="20"/>
                <w:szCs w:val="20"/>
                <w:lang w:val="en-US"/>
              </w:rPr>
              <w:t xml:space="preserve"> (I, you, he/she/it, we, they).</w:t>
            </w:r>
          </w:p>
          <w:p w14:paraId="48FC022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Указательные местоимения (this — these;</w:t>
            </w:r>
          </w:p>
          <w:p w14:paraId="06EBEF5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Наречия частотности (usually, often).</w:t>
            </w:r>
          </w:p>
          <w:p w14:paraId="244A57B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Количественные числительные (1–12).</w:t>
            </w:r>
          </w:p>
          <w:p w14:paraId="5312EEC7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Вопросительные слова</w:t>
            </w:r>
          </w:p>
          <w:p w14:paraId="185F1B17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(</w:t>
            </w:r>
            <w:r>
              <w:rPr>
                <w:caps w:val="0"/>
                <w:sz w:val="20"/>
                <w:szCs w:val="20"/>
                <w:lang w:val="en-US"/>
              </w:rPr>
              <w:t>who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what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how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where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how</w:t>
            </w:r>
            <w:r>
              <w:rPr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  <w:lang w:val="en-US"/>
              </w:rPr>
              <w:t>many</w:t>
            </w:r>
            <w:r>
              <w:rPr>
                <w:caps w:val="0"/>
                <w:sz w:val="20"/>
                <w:szCs w:val="20"/>
              </w:rPr>
              <w:t>).</w:t>
            </w:r>
          </w:p>
          <w:p w14:paraId="139F102F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  <w:lang w:val="en-US"/>
              </w:rPr>
            </w:pPr>
            <w:r>
              <w:rPr>
                <w:caps w:val="0"/>
                <w:sz w:val="20"/>
                <w:szCs w:val="20"/>
              </w:rPr>
              <w:t>Предлоги</w:t>
            </w:r>
            <w:r>
              <w:rPr>
                <w:caps w:val="0"/>
                <w:sz w:val="20"/>
                <w:szCs w:val="20"/>
                <w:lang w:val="en-US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места</w:t>
            </w:r>
            <w:r>
              <w:rPr>
                <w:caps w:val="0"/>
                <w:sz w:val="20"/>
                <w:szCs w:val="20"/>
                <w:lang w:val="en-US"/>
              </w:rPr>
              <w:t xml:space="preserve"> (in, on, near, under).</w:t>
            </w:r>
          </w:p>
          <w:p w14:paraId="583C91D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Союзы and и but (c однородными членами).</w:t>
            </w:r>
          </w:p>
          <w:p w14:paraId="26B40335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62EBC5C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  <w:lang w:val="en-US"/>
              </w:rPr>
            </w:pPr>
            <w:r>
              <w:rPr>
                <w:caps w:val="0"/>
                <w:sz w:val="20"/>
                <w:szCs w:val="20"/>
              </w:rPr>
              <w:t>Предлоги</w:t>
            </w:r>
            <w:r>
              <w:rPr>
                <w:caps w:val="0"/>
                <w:sz w:val="20"/>
                <w:szCs w:val="20"/>
                <w:lang w:val="en-US"/>
              </w:rPr>
              <w:t xml:space="preserve">  </w:t>
            </w:r>
            <w:r>
              <w:rPr>
                <w:caps w:val="0"/>
                <w:sz w:val="20"/>
                <w:szCs w:val="20"/>
              </w:rPr>
              <w:t>места</w:t>
            </w:r>
            <w:r>
              <w:rPr>
                <w:caps w:val="0"/>
                <w:sz w:val="20"/>
                <w:szCs w:val="20"/>
                <w:lang w:val="en-US"/>
              </w:rPr>
              <w:t xml:space="preserve"> on, in, near, under.</w:t>
            </w:r>
          </w:p>
          <w:p w14:paraId="0A0EF548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  <w:lang w:val="en-US"/>
              </w:rPr>
            </w:pPr>
          </w:p>
          <w:p w14:paraId="7AE46F0B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  <w:lang w:val="en-US"/>
              </w:rPr>
            </w:pPr>
          </w:p>
          <w:p w14:paraId="2884F96D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  <w:lang w:val="en-US"/>
              </w:rPr>
            </w:pPr>
          </w:p>
          <w:p w14:paraId="10618AF7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  <w:lang w:val="en-US"/>
              </w:rPr>
            </w:pPr>
          </w:p>
          <w:p w14:paraId="091CDA55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  <w:lang w:val="en-US"/>
              </w:rPr>
            </w:pPr>
          </w:p>
          <w:p w14:paraId="32F0B5FD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  <w:lang w:val="en-US"/>
              </w:rPr>
            </w:pPr>
          </w:p>
          <w:p w14:paraId="57826CD9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  <w:lang w:val="en-US"/>
              </w:rPr>
            </w:pPr>
          </w:p>
          <w:p w14:paraId="419694AD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Социокультурные знания и умения</w:t>
            </w:r>
          </w:p>
          <w:p w14:paraId="48D2948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Знание и использование некоторых социокультурных элементов речевого </w:t>
            </w:r>
            <w:r>
              <w:rPr>
                <w:caps w:val="0"/>
                <w:sz w:val="20"/>
                <w:szCs w:val="20"/>
              </w:rPr>
              <w:lastRenderedPageBreak/>
              <w:t>поведенческого этикета, принятого в англоязычных странах, в некоторых учебных ситуациях общения.</w:t>
            </w:r>
          </w:p>
          <w:p w14:paraId="5197E2AB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Знание небольших популярных произведений детского фольклора, популярных персонажей детских книг.</w:t>
            </w:r>
          </w:p>
          <w:p w14:paraId="4ADF90BD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Краткое представление своей страны и страны/ стран изучаемого языка.</w:t>
            </w:r>
          </w:p>
        </w:tc>
        <w:tc>
          <w:tcPr>
            <w:tcW w:w="7052" w:type="dxa"/>
          </w:tcPr>
          <w:p w14:paraId="7DC07B99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lastRenderedPageBreak/>
              <w:t>Диалогическая речь</w:t>
            </w:r>
          </w:p>
          <w:p w14:paraId="5C528DB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Начинать, поддерживать и заканчивать </w:t>
            </w:r>
            <w:bookmarkStart w:id="178" w:name="_Hlk142597712"/>
            <w:r>
              <w:rPr>
                <w:caps w:val="0"/>
                <w:sz w:val="20"/>
                <w:szCs w:val="20"/>
              </w:rPr>
              <w:t>под руководством педагогического работника</w:t>
            </w:r>
            <w:bookmarkEnd w:id="178"/>
            <w:r>
              <w:rPr>
                <w:caps w:val="0"/>
                <w:sz w:val="20"/>
                <w:szCs w:val="20"/>
              </w:rPr>
              <w:t xml:space="preserve"> разговор; знакомиться с собеседником; вежливо реагировать на поздравление; выражать благодарность; приносить извинение (клишированные фразы).</w:t>
            </w:r>
          </w:p>
          <w:p w14:paraId="6613D6D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Обращаться с просьбой, приглашать собеседника к совместной деятельности под руководством педагогического работника, вежливо соглашаться/не соглашаться на предложение собеседника.</w:t>
            </w:r>
          </w:p>
          <w:p w14:paraId="2225A76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Запрашивать интересующую информацию; сообщать фактическую информацию, отвечая на вопросы (общие, специальные) с направляющей помощью педагогического работника .</w:t>
            </w:r>
          </w:p>
          <w:p w14:paraId="19942E8E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Принимать участие в коллективном составлении диалога в соответствии с поставленной учебной задачей по образцу, с использованием</w:t>
            </w:r>
          </w:p>
          <w:p w14:paraId="64CAB50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вербальных (речевые ситуации, ключевые слова) и зрительных опор (картинки, фотографии).</w:t>
            </w:r>
          </w:p>
          <w:p w14:paraId="4F8FDDA1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Монологическая речь</w:t>
            </w:r>
          </w:p>
          <w:p w14:paraId="5D364EA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Описывать с помощью педагогического работника с опорой на план/схему, ключевые слова предмет, человека после коллективного обсуждения</w:t>
            </w:r>
          </w:p>
          <w:p w14:paraId="0773CBA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Рассказывать о себе, своей семье, друге по заданному алгоритму / с использованием языковой модели /с использованием опорных слов и т. д. при необходимости, используя помощь педагогического работника.</w:t>
            </w:r>
          </w:p>
          <w:p w14:paraId="0058E35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Передавать основное содержание прочитанного текста с использованием вербальных и/или зрительных опор </w:t>
            </w:r>
            <w:bookmarkStart w:id="179" w:name="_Hlk142597922"/>
            <w:r>
              <w:rPr>
                <w:caps w:val="0"/>
                <w:sz w:val="20"/>
                <w:szCs w:val="20"/>
              </w:rPr>
              <w:t>с организующей помощью педагогического работника</w:t>
            </w:r>
            <w:bookmarkEnd w:id="179"/>
            <w:r>
              <w:rPr>
                <w:caps w:val="0"/>
                <w:sz w:val="20"/>
                <w:szCs w:val="20"/>
              </w:rPr>
              <w:t>.</w:t>
            </w:r>
          </w:p>
          <w:p w14:paraId="6D157ADB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Создавать </w:t>
            </w:r>
            <w:bookmarkStart w:id="180" w:name="_Hlk142597845"/>
            <w:r>
              <w:rPr>
                <w:caps w:val="0"/>
                <w:sz w:val="20"/>
                <w:szCs w:val="20"/>
              </w:rPr>
              <w:t xml:space="preserve">после коллективного обсуждения </w:t>
            </w:r>
            <w:bookmarkEnd w:id="180"/>
            <w:r>
              <w:rPr>
                <w:caps w:val="0"/>
                <w:sz w:val="20"/>
                <w:szCs w:val="20"/>
              </w:rPr>
              <w:t xml:space="preserve">связное монологическое высказывание по </w:t>
            </w:r>
            <w:bookmarkStart w:id="181" w:name="_Hlk142597875"/>
            <w:r>
              <w:rPr>
                <w:caps w:val="0"/>
                <w:sz w:val="20"/>
                <w:szCs w:val="20"/>
              </w:rPr>
              <w:t>образцу, с использованием вербальных (ключевые слова, вопросы) и зрительных (картинки, фотографии) опор.</w:t>
            </w:r>
            <w:bookmarkEnd w:id="181"/>
          </w:p>
          <w:p w14:paraId="6C171AFE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4D737F07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Аудирование</w:t>
            </w:r>
          </w:p>
          <w:p w14:paraId="62DD1A0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Понимать в целом речь педагогического работника по ведению урока.</w:t>
            </w:r>
          </w:p>
          <w:p w14:paraId="573BE99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Распознавать на слух и понимать связное высказывание педагогического работника, одноклассника, построенное на знакомом языковом материале </w:t>
            </w:r>
            <w:bookmarkStart w:id="182" w:name="_Hlk142597975"/>
            <w:r>
              <w:rPr>
                <w:caps w:val="0"/>
                <w:sz w:val="20"/>
                <w:szCs w:val="20"/>
              </w:rPr>
              <w:t xml:space="preserve">при необходимости с визуальной поддержкой; </w:t>
            </w:r>
            <w:bookmarkEnd w:id="182"/>
            <w:r>
              <w:rPr>
                <w:caps w:val="0"/>
                <w:sz w:val="20"/>
                <w:szCs w:val="20"/>
              </w:rPr>
              <w:t>вербально/невербально реагировать на услышанное.</w:t>
            </w:r>
          </w:p>
          <w:p w14:paraId="307C188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Воспринимать на слух и понимать основное содержание текста, построенного на изученном языковом материале с визуальной поддержкой, при необходимости обращаться за помощью к педагогическому работнику.</w:t>
            </w:r>
          </w:p>
          <w:p w14:paraId="23C6878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тему прослушанного текста с помощью педагогического работника с опорой на иллюстрации.</w:t>
            </w:r>
          </w:p>
          <w:p w14:paraId="124A29A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главные факты/события в прослушанном тексте с помощью педагогического работника с опорой на иллюстрации.</w:t>
            </w:r>
          </w:p>
          <w:p w14:paraId="422BA1F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Воспринимать и понимать</w:t>
            </w:r>
            <w:r>
              <w:rPr>
                <w:b/>
                <w:bCs/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на слух с помощью педагогического работника запрашиваемую информацию фактического характера (имя, возраст, любимое занятие, цвет и т. д.) в учебном тексте, построенном на изученном языковом материале.</w:t>
            </w:r>
          </w:p>
          <w:p w14:paraId="1EF1351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Использовать зрительные опоры (картинки, фотографии) при восприятии на слух текста.</w:t>
            </w:r>
          </w:p>
          <w:p w14:paraId="268F256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Использовать с помощью педагогического работника с визуальной поддержкой языковую, в том числе контекстуальную, догадку при восприятии на слух текста.</w:t>
            </w:r>
          </w:p>
          <w:p w14:paraId="5C99A22C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0CEF6B12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Смысловое чтение</w:t>
            </w:r>
          </w:p>
          <w:p w14:paraId="57EB596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Соотносить графический образ слова с его звуковым образом на основе знания правил чтения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с помощью педагогического работника.</w:t>
            </w:r>
          </w:p>
          <w:p w14:paraId="7AD158F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Соблюдать правильное ударение в словах и фразах с помощью педагогического работника с визуальной поддержкой.</w:t>
            </w:r>
          </w:p>
          <w:p w14:paraId="4C4E334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Читать вслух учебный текст, построенный на изученном языковом материале, демонстрируя понимание прочитанного </w:t>
            </w:r>
            <w:bookmarkStart w:id="183" w:name="_Hlk142598055"/>
            <w:r>
              <w:rPr>
                <w:caps w:val="0"/>
                <w:sz w:val="20"/>
                <w:szCs w:val="20"/>
              </w:rPr>
              <w:t>в коллективном обсуждении с педагогическим работником</w:t>
            </w:r>
            <w:bookmarkEnd w:id="183"/>
            <w:r>
              <w:rPr>
                <w:caps w:val="0"/>
                <w:sz w:val="20"/>
                <w:szCs w:val="20"/>
              </w:rPr>
              <w:t>.</w:t>
            </w:r>
          </w:p>
          <w:p w14:paraId="6F11EBE7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Зрительно воспринимать текст, узнавать знакомые слова, грамматические явления и понимать основное содержание текста, построенного на изученном языковом материале в коллективном обсуждении с педагогическим работником.</w:t>
            </w:r>
          </w:p>
          <w:p w14:paraId="1D93F73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тему прочитанного текста (комментированное выполнение задание под руководством педагогического работника).</w:t>
            </w:r>
          </w:p>
          <w:p w14:paraId="507F4A2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главные факты/события в прочитанном тексте. Соотносить текст/части текста с иллюстрациями.</w:t>
            </w:r>
          </w:p>
          <w:p w14:paraId="3E4C7FD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Использовать внешние формальные элементы текста (заголовок, картинки, сноску) для понимания основного содержания прочитанного текста при необходимости с направляющей помощью педагогического работника.</w:t>
            </w:r>
          </w:p>
          <w:p w14:paraId="17D1A53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Находить с направляющей помощью педагогического работника значение слов в двуязычном словаре, словаре учебника.</w:t>
            </w:r>
          </w:p>
          <w:p w14:paraId="60BAF7DB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7FC36917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Письмо</w:t>
            </w:r>
          </w:p>
          <w:p w14:paraId="06A3A41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Копировать речевых образцов</w:t>
            </w:r>
          </w:p>
          <w:p w14:paraId="4EDA252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Списывать текст без ошибок после коллективного обсуждения с комментариями педагогического работника; выписывать из текста слова, словосочетания, предложения в соответствии с учебной задачей с визуальной опорой.</w:t>
            </w:r>
          </w:p>
          <w:p w14:paraId="21D0F2A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Восстанавливать предложение, вставляя пропущенные слова или дописывая его окончание в соответствии учебной задачей с визуальной опорой после коллективного обсуждения.</w:t>
            </w:r>
          </w:p>
          <w:p w14:paraId="67F90F0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 Делать подписи к картинкам, фотографиям с пояснением, что на них изображено </w:t>
            </w:r>
            <w:bookmarkStart w:id="184" w:name="_Hlk142598103"/>
            <w:r>
              <w:rPr>
                <w:caps w:val="0"/>
                <w:sz w:val="20"/>
                <w:szCs w:val="20"/>
              </w:rPr>
              <w:t>используя слова для справок, при необходимости с направляющей помощью педагогического работника</w:t>
            </w:r>
            <w:bookmarkEnd w:id="184"/>
            <w:r>
              <w:rPr>
                <w:caps w:val="0"/>
                <w:sz w:val="20"/>
                <w:szCs w:val="20"/>
              </w:rPr>
              <w:t>.</w:t>
            </w:r>
          </w:p>
          <w:p w14:paraId="58C2B27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Заполнять анкеты </w:t>
            </w:r>
            <w:bookmarkStart w:id="185" w:name="_Hlk142598131"/>
            <w:r>
              <w:rPr>
                <w:caps w:val="0"/>
                <w:sz w:val="20"/>
                <w:szCs w:val="20"/>
              </w:rPr>
              <w:t>после коллективного обсуждения с опорой на алгоритм</w:t>
            </w:r>
            <w:bookmarkEnd w:id="185"/>
          </w:p>
          <w:p w14:paraId="40459C8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 соответствии с нормами, принятыми в стране/ странах изучаемого языка: сообщать о себе основные сведения (имя, фамилия, возраст, страна проживания и т. д.) с направляющей помощью педагогического работника</w:t>
            </w:r>
          </w:p>
          <w:p w14:paraId="4991E4D1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Писать с опорой на образец короткие поздравления с днём рождения, Новым годом и Рождеством с</w:t>
            </w:r>
          </w:p>
          <w:p w14:paraId="7D040B9A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F3DFF72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87D6C7E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Фонетическая сторона речи</w:t>
            </w:r>
          </w:p>
          <w:p w14:paraId="6EB7DA7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Правильно называть буквы английского алфавита с опорой на слуховой образец; устанавливать их последовательность, используя визуальную опору.</w:t>
            </w:r>
          </w:p>
          <w:p w14:paraId="1E44E60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Различать на слух и адекватно произносить </w:t>
            </w:r>
            <w:bookmarkStart w:id="186" w:name="_Hlk142598345"/>
            <w:r>
              <w:rPr>
                <w:caps w:val="0"/>
                <w:sz w:val="20"/>
                <w:szCs w:val="20"/>
              </w:rPr>
              <w:t xml:space="preserve">с помощью педагогического работника </w:t>
            </w:r>
            <w:bookmarkEnd w:id="186"/>
            <w:r>
              <w:rPr>
                <w:caps w:val="0"/>
                <w:sz w:val="20"/>
                <w:szCs w:val="20"/>
              </w:rPr>
              <w:t>все звуки английского языка с опорой на речевой образец, соблюдая нормы произнесения звуков (долгота и краткость гласных, отсутствие оглушения звонких согласных в конце слога или слова, отсутствие смягчения согласных перед гласными).</w:t>
            </w:r>
          </w:p>
          <w:p w14:paraId="5438F8C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Соблюдать правильное ударение в изолированном слове, фразе </w:t>
            </w:r>
            <w:bookmarkStart w:id="187" w:name="_Hlk142598281"/>
            <w:r>
              <w:rPr>
                <w:caps w:val="0"/>
                <w:sz w:val="20"/>
                <w:szCs w:val="20"/>
              </w:rPr>
              <w:t>после предъявления речевого образца.</w:t>
            </w:r>
            <w:bookmarkEnd w:id="187"/>
          </w:p>
          <w:p w14:paraId="28ABBAAA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Различать коммуникативный тип предложения по его интонации (повествовательное, вопросительное).</w:t>
            </w:r>
          </w:p>
          <w:p w14:paraId="5F24C83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Корректно произносить предложения (повествовательное, побудительное; общий, специальный вопросы) с точки зрения их ритмико-интонационных особенностей с опорой на речевой образец.</w:t>
            </w:r>
          </w:p>
          <w:p w14:paraId="212222F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Применять изученные правила чтения при чтении слов после предварительной коллективной работы.</w:t>
            </w:r>
          </w:p>
          <w:p w14:paraId="35A3A1DD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Вычленять некоторые звукобуквенные сочетания при анализе изученных слов.</w:t>
            </w:r>
          </w:p>
          <w:p w14:paraId="6185701A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572A86F6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Графика, орфография и пунктуация</w:t>
            </w:r>
          </w:p>
          <w:p w14:paraId="15886C5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Графически корректно воспроизводить буквы английского алфавита. (полупечатное написание букв, буквосочетаний, слов) по образцу.</w:t>
            </w:r>
          </w:p>
          <w:p w14:paraId="2DB087A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Отличать буквы от транскрипционных знаков в процессе наблюдения.</w:t>
            </w:r>
          </w:p>
          <w:p w14:paraId="6850701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Правильно писать изученные слова с опорой на визуальную подсказку.</w:t>
            </w:r>
          </w:p>
          <w:p w14:paraId="70E960E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Восстанавливать слово, вставляя пропущенные буквы, с визуальной подсказкой.</w:t>
            </w:r>
          </w:p>
          <w:p w14:paraId="44372E0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Правильно расставлять знаки препинания (точку, вопросительный и восклицательный знаки) в конце предложения </w:t>
            </w:r>
            <w:bookmarkStart w:id="188" w:name="_Hlk142598425"/>
            <w:r>
              <w:rPr>
                <w:caps w:val="0"/>
                <w:sz w:val="20"/>
                <w:szCs w:val="20"/>
              </w:rPr>
              <w:t>с помощью педагогического работника.</w:t>
            </w:r>
            <w:bookmarkEnd w:id="188"/>
          </w:p>
          <w:p w14:paraId="13ED6756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15A208D7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Лексическая сторона речи</w:t>
            </w:r>
          </w:p>
          <w:p w14:paraId="0439D53C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Употреблять в устной и письменной речи изученные лексические единицы в соответствии с учебной задачей.</w:t>
            </w:r>
          </w:p>
          <w:p w14:paraId="39B609F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Группировать слова по их тематической принадлежности.</w:t>
            </w:r>
          </w:p>
          <w:p w14:paraId="17A8C77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Узнавать в письменном и устном тексте и понимать изученные лексические единицы (основные значения)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с помощью педагогического работника.</w:t>
            </w:r>
          </w:p>
          <w:p w14:paraId="40F8A9F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Употреблять в устной и письменной речи</w:t>
            </w:r>
          </w:p>
          <w:p w14:paraId="1E9D8076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изученные лексические единицы в соответствии с учебной задачей с направляющей помощью педагогического работника.</w:t>
            </w:r>
          </w:p>
          <w:p w14:paraId="1B5601E4" w14:textId="77777777" w:rsidR="000D58F6" w:rsidRDefault="000D58F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D934532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Грамматическая сторона речи</w:t>
            </w:r>
          </w:p>
          <w:p w14:paraId="25D25FF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Воспроизводить нераспространённые и распространённые простые предложения </w:t>
            </w:r>
            <w:bookmarkStart w:id="189" w:name="_Hlk142598477"/>
            <w:r>
              <w:rPr>
                <w:caps w:val="0"/>
                <w:sz w:val="20"/>
                <w:szCs w:val="20"/>
              </w:rPr>
              <w:t>под руководством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  <w:bookmarkEnd w:id="189"/>
            <w:r>
              <w:rPr>
                <w:caps w:val="0"/>
                <w:sz w:val="20"/>
                <w:szCs w:val="20"/>
              </w:rPr>
              <w:t>.</w:t>
            </w:r>
          </w:p>
          <w:p w14:paraId="12B74CB0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простые предложения с простым глагольным сказуемым (He speaks English.) с помощью педагогического работника.</w:t>
            </w:r>
          </w:p>
          <w:p w14:paraId="1D05AEE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повелительное наклонение: побудительные предложения в утвердительной и отрицательной форме (Come in, please., Don’t talk, please) с помощью педагогического работника, при необходимости с с использованием смысловой опоры</w:t>
            </w:r>
          </w:p>
          <w:p w14:paraId="7E132815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 xml:space="preserve">Распознавать и употреблять в устной и письменной речи правильные и неправильные глаголы в </w:t>
            </w:r>
            <w:r>
              <w:rPr>
                <w:caps w:val="0"/>
                <w:sz w:val="20"/>
                <w:szCs w:val="20"/>
                <w:lang w:val="en-US"/>
              </w:rPr>
              <w:t>Present</w:t>
            </w:r>
            <w:r>
              <w:rPr>
                <w:caps w:val="0"/>
                <w:sz w:val="20"/>
                <w:szCs w:val="20"/>
              </w:rPr>
              <w:t xml:space="preserve">  Simple Tense в повествовательных (утвердительных и отрицательных) и вопросительных (общий и специальный вопрос) предложениях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с помощью педагогического работника.</w:t>
            </w:r>
          </w:p>
          <w:p w14:paraId="3FF5A3DE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модальный глагол сan/ для выражения умения (I can ride a bike.)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4D9C4767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предложения с начальным It под руководством педагогического работника и/или опираясь на алгоритм</w:t>
            </w:r>
          </w:p>
          <w:p w14:paraId="7F6C066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Распознавать и употреблять в устной и письменной речи cлова, выражающие количество c исчисляемыми существительными (much/many/ ) с помощью педагогического работника </w:t>
            </w:r>
          </w:p>
          <w:p w14:paraId="6E3E319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наречия частотности usually, often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6300A8FF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личные местоимения в объектном падеже с визуальной опорой.</w:t>
            </w:r>
          </w:p>
          <w:p w14:paraId="2B601B53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указательные местоимения. this — these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21050D1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неопределённые местоимения some/any в повествовательных и вопросительных предложениях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59D38E8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Распознавать и употреблять в устной и письменной речи вопросительные слова </w:t>
            </w:r>
            <w:r>
              <w:rPr>
                <w:caps w:val="0"/>
                <w:sz w:val="20"/>
                <w:szCs w:val="20"/>
                <w:lang w:val="en-US"/>
              </w:rPr>
              <w:t>who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what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how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where</w:t>
            </w:r>
            <w:r>
              <w:rPr>
                <w:caps w:val="0"/>
                <w:sz w:val="20"/>
                <w:szCs w:val="20"/>
              </w:rPr>
              <w:t xml:space="preserve">, </w:t>
            </w:r>
            <w:r>
              <w:rPr>
                <w:caps w:val="0"/>
                <w:sz w:val="20"/>
                <w:szCs w:val="20"/>
                <w:lang w:val="en-US"/>
              </w:rPr>
              <w:t>how</w:t>
            </w:r>
            <w:r>
              <w:rPr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  <w:lang w:val="en-US"/>
              </w:rPr>
              <w:t>many</w:t>
            </w:r>
            <w:r>
              <w:rPr>
                <w:caps w:val="0"/>
                <w:sz w:val="20"/>
                <w:szCs w:val="20"/>
              </w:rPr>
              <w:t>)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240EEDB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множественное число существительных, образованное по правилам: a pen — pens; с визуальной опорой</w:t>
            </w:r>
          </w:p>
          <w:p w14:paraId="6BC1585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количественные числительные (1-12)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73662464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предлоги места on, in, near, under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308F1208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союзы and и but (при однородных членах) с помощью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педагогического работника</w:t>
            </w:r>
          </w:p>
          <w:p w14:paraId="7BB38090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30581557" w14:textId="77777777" w:rsidR="000D58F6" w:rsidRDefault="000D58F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</w:p>
          <w:p w14:paraId="3E377C5A" w14:textId="77777777" w:rsidR="000D58F6" w:rsidRDefault="002B0196">
            <w:pPr>
              <w:spacing w:after="0" w:line="240" w:lineRule="auto"/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Социокультурные знания и умения</w:t>
            </w:r>
          </w:p>
          <w:p w14:paraId="71AA690D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Использовать после коллективного обсуждения некоторые социокультурные элементы речевого поведенческого этикета, принятого в англоязычных странах в некоторых ситуациях общения: приветствие, прощание, знакомство, </w:t>
            </w:r>
            <w:r>
              <w:rPr>
                <w:caps w:val="0"/>
                <w:sz w:val="20"/>
                <w:szCs w:val="20"/>
              </w:rPr>
              <w:lastRenderedPageBreak/>
              <w:t>выражение благодарности, извинение, поздравление (с днём рождения, Новым годом, Рождеством).</w:t>
            </w:r>
          </w:p>
          <w:p w14:paraId="318D0831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Писать свои имя и фамилию на английском языке.</w:t>
            </w:r>
          </w:p>
          <w:p w14:paraId="0A800C02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Воспроизводить после коллективного повторения наизусть небольшие популярные   произведения детского фольклора (рифмовки, стихи, песенки).</w:t>
            </w:r>
          </w:p>
          <w:p w14:paraId="6D5951C9" w14:textId="77777777" w:rsidR="000D58F6" w:rsidRDefault="002B0196">
            <w:pPr>
              <w:spacing w:after="0" w:line="240" w:lineRule="auto"/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 помощью педагогического работника кратко представлять свою страну и страну/ страны изучаемого языка, сообщая название страны, её столицы при необходимости используя опорную таблицу; цвета национальных флагов, используя визуальную опору; название родного города/села.</w:t>
            </w:r>
          </w:p>
        </w:tc>
      </w:tr>
    </w:tbl>
    <w:p w14:paraId="18A0D6FA" w14:textId="77777777" w:rsidR="000D58F6" w:rsidRDefault="002B0196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ab/>
      </w:r>
    </w:p>
    <w:p w14:paraId="6D63FC4D" w14:textId="77777777" w:rsidR="000D58F6" w:rsidRDefault="002B0196">
      <w:pPr>
        <w:pStyle w:val="2"/>
        <w:rPr>
          <w:caps w:val="0"/>
        </w:rPr>
      </w:pPr>
      <w:bookmarkStart w:id="190" w:name="_Toc142821912"/>
      <w:r>
        <w:rPr>
          <w:caps w:val="0"/>
        </w:rPr>
        <w:t>4 КЛАСС (68 часов)</w:t>
      </w:r>
      <w:bookmarkEnd w:id="190"/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21"/>
        <w:gridCol w:w="2693"/>
        <w:gridCol w:w="4394"/>
        <w:gridCol w:w="7052"/>
      </w:tblGrid>
      <w:tr w:rsidR="000D58F6" w14:paraId="77A5502C" w14:textId="77777777">
        <w:tc>
          <w:tcPr>
            <w:tcW w:w="421" w:type="dxa"/>
          </w:tcPr>
          <w:p w14:paraId="2FD2FAC1" w14:textId="77777777" w:rsidR="000D58F6" w:rsidRDefault="002B019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  <w:p w14:paraId="4BEA7D6D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7DDAAB17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8E29228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70DEBAA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2C169826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79D7B6E7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6390B899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206A903" w14:textId="77777777" w:rsidR="000D58F6" w:rsidRDefault="002B019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  <w:p w14:paraId="148EB35B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18366AD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6906D2A9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5CC991A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551A5003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6D7C6D8F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59840B6C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9B70D78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E8C8943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07AB2EC" w14:textId="77777777" w:rsidR="000D58F6" w:rsidRDefault="002B019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  <w:p w14:paraId="6E2ECA91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141E1DC8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626933EE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78FA2D17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0A0C052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21FED219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7CEC76C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62C558DE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7EF264C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C9D0FCB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7073C4F2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24576ED4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494378AE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3C7997DC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1FC394F0" w14:textId="77777777" w:rsidR="000D58F6" w:rsidRDefault="000D58F6">
            <w:pPr>
              <w:jc w:val="both"/>
              <w:rPr>
                <w:sz w:val="20"/>
                <w:szCs w:val="20"/>
              </w:rPr>
            </w:pPr>
          </w:p>
          <w:p w14:paraId="2D356FA4" w14:textId="77777777" w:rsidR="000D58F6" w:rsidRDefault="002B019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2693" w:type="dxa"/>
          </w:tcPr>
          <w:p w14:paraId="76089FBF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Мир моего «я».</w:t>
            </w:r>
          </w:p>
          <w:p w14:paraId="43E552EE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семья.</w:t>
            </w:r>
          </w:p>
          <w:p w14:paraId="4FAB47B5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Мой день рождения, подарки. Моя любимая еда.</w:t>
            </w:r>
          </w:p>
          <w:p w14:paraId="78EABD06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Мой день (распорядок дня, домашние обязанности) (12 ч.)</w:t>
            </w:r>
          </w:p>
          <w:p w14:paraId="606279F3" w14:textId="77777777" w:rsidR="000D58F6" w:rsidRDefault="000D58F6">
            <w:pPr>
              <w:jc w:val="center"/>
              <w:rPr>
                <w:caps w:val="0"/>
                <w:sz w:val="20"/>
                <w:szCs w:val="20"/>
              </w:rPr>
            </w:pPr>
          </w:p>
          <w:p w14:paraId="3CED5956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Мир моих увлечений.</w:t>
            </w:r>
          </w:p>
          <w:p w14:paraId="78890DF5" w14:textId="77777777" w:rsidR="000D58F6" w:rsidRDefault="002B0196">
            <w:pPr>
              <w:jc w:val="center"/>
              <w:rPr>
                <w:b/>
                <w:bCs/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Любимая игрушка, игра</w:t>
            </w:r>
            <w:r>
              <w:rPr>
                <w:b/>
                <w:bCs/>
                <w:caps w:val="0"/>
                <w:sz w:val="20"/>
                <w:szCs w:val="20"/>
              </w:rPr>
              <w:t>.</w:t>
            </w:r>
          </w:p>
          <w:p w14:paraId="3CE9686A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Мой питомец.</w:t>
            </w:r>
          </w:p>
          <w:p w14:paraId="61578073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Любимые занятия.</w:t>
            </w:r>
          </w:p>
          <w:p w14:paraId="74E7A2BA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Занятия спортом.</w:t>
            </w:r>
          </w:p>
          <w:p w14:paraId="755AA96F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Любимая сказка/история/рассказ.</w:t>
            </w:r>
          </w:p>
          <w:p w14:paraId="32230EDF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Выходной день.</w:t>
            </w:r>
          </w:p>
          <w:p w14:paraId="05FE4B1F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Каникулы (16 ч.)</w:t>
            </w:r>
          </w:p>
          <w:p w14:paraId="07948A08" w14:textId="77777777" w:rsidR="000D58F6" w:rsidRDefault="000D58F6">
            <w:pPr>
              <w:jc w:val="center"/>
              <w:rPr>
                <w:caps w:val="0"/>
                <w:sz w:val="20"/>
                <w:szCs w:val="20"/>
              </w:rPr>
            </w:pPr>
          </w:p>
          <w:p w14:paraId="687FF6FF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Мир вокруг меня.</w:t>
            </w:r>
          </w:p>
          <w:p w14:paraId="10338748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комната (квартира, дом), предметы мебели и интерьера.</w:t>
            </w:r>
          </w:p>
          <w:p w14:paraId="23D98530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школа, любимые учебные предметы.</w:t>
            </w:r>
          </w:p>
          <w:p w14:paraId="6AD74678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Мои друзья, их внешность и черты характера.</w:t>
            </w:r>
          </w:p>
          <w:p w14:paraId="5FB76719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Моя малая родина (город, село). Путешествия.</w:t>
            </w:r>
          </w:p>
          <w:p w14:paraId="19FB0D84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Дикие и домашние животные (простые случаи). Погода.</w:t>
            </w:r>
          </w:p>
          <w:p w14:paraId="4F4235DA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Времена года (месяцы).</w:t>
            </w:r>
          </w:p>
          <w:p w14:paraId="3A18CF2D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 (25 ч.)</w:t>
            </w:r>
          </w:p>
          <w:p w14:paraId="64D0C929" w14:textId="77777777" w:rsidR="000D58F6" w:rsidRDefault="000D58F6">
            <w:pPr>
              <w:jc w:val="center"/>
              <w:rPr>
                <w:caps w:val="0"/>
                <w:sz w:val="20"/>
                <w:szCs w:val="20"/>
              </w:rPr>
            </w:pPr>
          </w:p>
          <w:p w14:paraId="38C2259A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Родная страна и страны изучаемого языка.</w:t>
            </w:r>
          </w:p>
          <w:p w14:paraId="0B295A84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Россия и</w:t>
            </w:r>
            <w:r>
              <w:rPr>
                <w:b/>
                <w:bCs/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страна/страны изучаемого языка. Их столицы, основные достопримечательности и интересные факты.</w:t>
            </w:r>
          </w:p>
          <w:p w14:paraId="4C823E10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Популярные Произведения детского фольклора. Популярные Литературные персонажи детских книг.</w:t>
            </w:r>
          </w:p>
          <w:p w14:paraId="3B93C9EC" w14:textId="77777777" w:rsidR="000D58F6" w:rsidRDefault="002B0196">
            <w:pPr>
              <w:jc w:val="center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Праздники родной страны и страны/стран изучаемого языка (15 ч.)</w:t>
            </w:r>
          </w:p>
          <w:p w14:paraId="2FB641F8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E0D9BC2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lastRenderedPageBreak/>
              <w:t>Диалогическая речь</w:t>
            </w:r>
          </w:p>
          <w:p w14:paraId="6B1D6B6B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Ведение элементарных диалогов </w:t>
            </w:r>
          </w:p>
          <w:p w14:paraId="62AED12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(диалог этикетного характера, диалог-побуждение, диалог-расспрос, диалог — разговор по телефону) с опорой на речевые ситуации, ключевые слова и/или иллюстрации с соблюдением норм речевого этикета.</w:t>
            </w:r>
          </w:p>
          <w:p w14:paraId="679A5A39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2784181F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119E27D2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7B6A4C7F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3805A098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AEEB5D1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2C20185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27C1290E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3850BA7B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C0EC399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D727FED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CA27B8B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Монологическая речь</w:t>
            </w:r>
          </w:p>
          <w:p w14:paraId="206A522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Создание устных монологических связных высказываний с опорой на ключевые слова, вопросы, план и/или иллюстрации.</w:t>
            </w:r>
          </w:p>
          <w:p w14:paraId="29DF312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Пересказ основного содержания прочитанного текста с опорой на ключевые слова, вопросы, план и/или иллюстрации.</w:t>
            </w:r>
          </w:p>
          <w:p w14:paraId="726EB1B0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1BA39012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CDAC200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F51746F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2EC98AC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Аудирование</w:t>
            </w:r>
          </w:p>
          <w:p w14:paraId="19A9C9D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Понимание на слух речи учителя и одноклассников и вербальная/невербальная реакция на услышанное.</w:t>
            </w:r>
          </w:p>
          <w:p w14:paraId="21B1F2C9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Восприятие на слух и понимание учебных и адаптированных аутентичных текстов, построенных на изученном языковом материале, с разной глубиной проникновения в их содержание в зависимости от поставленной коммуникативной задачи (с пониманием основного содержания, с пониманием запрашиваемой информации) с опорой на иллюстрации</w:t>
            </w:r>
          </w:p>
          <w:p w14:paraId="42BBD82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.</w:t>
            </w:r>
          </w:p>
          <w:p w14:paraId="3B5FD617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6A4F13E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0C7BCE6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9A6BA8A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3C4F2B0E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43399A5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A9A1574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5435B3B1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Смысловое чтение</w:t>
            </w:r>
          </w:p>
          <w:p w14:paraId="2B3B821E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Чтение вслух учебных текстов, построенных на изученном языковом материале, с соблюдением правил чтения </w:t>
            </w:r>
          </w:p>
          <w:p w14:paraId="24FB733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Прогнозирование содержания текста на основе заголовка.</w:t>
            </w:r>
          </w:p>
          <w:p w14:paraId="5D7F04C7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CE7284C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7B01DBEC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115EF7BB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3527251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CF83571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2926E361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53EDDAF7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6F62569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C06100E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5FA29392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7B042180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886270E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7D953227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5FB1FBDA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A17B36F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A4B8FFB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FDF3DD1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2534628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FB72E18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Письмо</w:t>
            </w:r>
          </w:p>
          <w:p w14:paraId="41702616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Списывание текста; Выписывание из текста слов, словосочетаний, предложений.</w:t>
            </w:r>
          </w:p>
          <w:p w14:paraId="067202E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Вставка пропущенных букв в слово или слов в предложение в соответствии с решаемой коммуникативной/учебной задачей.</w:t>
            </w:r>
          </w:p>
          <w:p w14:paraId="5EE5CA0E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Создание подписей к картинкам, фотографиям.</w:t>
            </w:r>
          </w:p>
          <w:p w14:paraId="3085642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Заполнение анкет и формуляров с указанием личной информации в соответствии с нормами, принятыми в стране/странах изучаемого языка.</w:t>
            </w:r>
          </w:p>
          <w:p w14:paraId="085F5F8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Написание с опорой на образец коротких поздравлений с праздниками с выражением пожелания.</w:t>
            </w:r>
          </w:p>
          <w:p w14:paraId="4DE02BC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Написание короткого рассказа по аналогии /ключевым словам.</w:t>
            </w:r>
          </w:p>
          <w:p w14:paraId="2BFBA564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7004C717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0256AE6D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Фонетическая сторона речи</w:t>
            </w:r>
          </w:p>
          <w:p w14:paraId="526E42D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Фонетически корректное произношение букв английского алфавита; знание их последовательности.</w:t>
            </w:r>
          </w:p>
          <w:p w14:paraId="6B06471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Соблюдение норм произношения: Различение на слух и адекватно, без ошибок, ведущих к сбою в коммуникации, произношение слов с соблюдением правильного ударения и фраз с </w:t>
            </w:r>
            <w:r>
              <w:rPr>
                <w:caps w:val="0"/>
                <w:sz w:val="20"/>
                <w:szCs w:val="20"/>
              </w:rPr>
              <w:lastRenderedPageBreak/>
              <w:t>соблюдением их ритмико-интонационных особенностей.</w:t>
            </w:r>
          </w:p>
          <w:p w14:paraId="6AE2DF5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Произношение предложений с точки</w:t>
            </w:r>
          </w:p>
          <w:p w14:paraId="1C9E718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зрения их ритмико-интонационных особенностей.</w:t>
            </w:r>
          </w:p>
          <w:p w14:paraId="05773EE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Чтение слов в соответствии с изученными правилами чтения.</w:t>
            </w:r>
          </w:p>
          <w:p w14:paraId="4AB540D1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Фонетически корректное произношение знаков транскрипции с использованием речевого образца.</w:t>
            </w:r>
          </w:p>
          <w:p w14:paraId="2684796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Чтение слов с использованием полной транскрипции, по аналогии.</w:t>
            </w:r>
          </w:p>
          <w:p w14:paraId="43323856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78A825DD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5C17B54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AA54305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108FA2C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10723E48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9CC10E6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Графика, орфография и пунктуация</w:t>
            </w:r>
          </w:p>
          <w:p w14:paraId="74B0F8A1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Правильное написание изученных слов.</w:t>
            </w:r>
          </w:p>
          <w:p w14:paraId="443F37B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Правильная расстановка знаков препинания (точки, вопросительного и восклицательного знака в конце предложения; запятой при перечислении и обращении).</w:t>
            </w:r>
          </w:p>
          <w:p w14:paraId="484951CE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3FD41C02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7436034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7ECE7ECF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Лексическая сторона речи</w:t>
            </w:r>
          </w:p>
          <w:p w14:paraId="52E3B5D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Распознавание в письменном и звучащем тексте и употребление в устной и письменной речи изученных лексических единиц (слов, словосочетаний, речевых клише).</w:t>
            </w:r>
          </w:p>
          <w:p w14:paraId="04C3256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Распознавание и образование в устной и письменной речи родственных слов с использованием основных способов словообразования: аффиксации, словосложения и конверсии.</w:t>
            </w:r>
          </w:p>
          <w:p w14:paraId="4D7F0B1B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1DD9DC1C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49DDD4B8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Грамматическая сторона речи</w:t>
            </w:r>
          </w:p>
          <w:p w14:paraId="5E3679A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</w:rPr>
              <w:t>Распознавание в письменном и звучащем тексте и употребление в устной и письменной речи изученных морфологических форм и синтаксических конструкций английского языка.</w:t>
            </w:r>
          </w:p>
          <w:p w14:paraId="6AE6ABB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Глаголы в Present/Past Simple Tense, в повествовательных (утвердительных и отрицательных) и вопросительных (общий и специальный вопросы) предложениях.</w:t>
            </w:r>
          </w:p>
          <w:p w14:paraId="2E56DC28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Модальные глаголы </w:t>
            </w:r>
            <w:r>
              <w:rPr>
                <w:caps w:val="0"/>
                <w:sz w:val="20"/>
                <w:szCs w:val="20"/>
                <w:lang w:val="en-US"/>
              </w:rPr>
              <w:t>must</w:t>
            </w:r>
            <w:r>
              <w:rPr>
                <w:caps w:val="0"/>
                <w:sz w:val="20"/>
                <w:szCs w:val="20"/>
              </w:rPr>
              <w:t>.</w:t>
            </w:r>
          </w:p>
          <w:p w14:paraId="5548BF6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  <w:lang w:val="en-US"/>
              </w:rPr>
              <w:t>Future</w:t>
            </w:r>
            <w:r>
              <w:rPr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  <w:lang w:val="en-US"/>
              </w:rPr>
              <w:t>Simple</w:t>
            </w:r>
            <w:r>
              <w:rPr>
                <w:caps w:val="0"/>
                <w:sz w:val="20"/>
                <w:szCs w:val="20"/>
              </w:rPr>
              <w:t xml:space="preserve"> </w:t>
            </w:r>
            <w:r>
              <w:rPr>
                <w:caps w:val="0"/>
                <w:sz w:val="20"/>
                <w:szCs w:val="20"/>
                <w:lang w:val="en-US"/>
              </w:rPr>
              <w:t>Tense</w:t>
            </w:r>
            <w:r>
              <w:rPr>
                <w:caps w:val="0"/>
                <w:sz w:val="20"/>
                <w:szCs w:val="20"/>
              </w:rPr>
              <w:t xml:space="preserve"> для выражения будущего действия Wait, I’ll help you.).</w:t>
            </w:r>
          </w:p>
          <w:p w14:paraId="62E48AB8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Отрицательное местоимение no.</w:t>
            </w:r>
          </w:p>
          <w:p w14:paraId="74AA91A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Степени сравнения прилагательных (формы, образованные по правилу </w:t>
            </w:r>
          </w:p>
          <w:p w14:paraId="4EA39C1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Наречия времени.</w:t>
            </w:r>
          </w:p>
          <w:p w14:paraId="75A7530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Обозначение даты и года.</w:t>
            </w:r>
          </w:p>
          <w:p w14:paraId="2F2A04D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Обозначение времени (</w:t>
            </w:r>
            <w:r>
              <w:rPr>
                <w:caps w:val="0"/>
                <w:sz w:val="20"/>
                <w:szCs w:val="20"/>
                <w:lang w:val="en-US"/>
              </w:rPr>
              <w:t>at</w:t>
            </w:r>
            <w:r>
              <w:rPr>
                <w:caps w:val="0"/>
                <w:sz w:val="20"/>
                <w:szCs w:val="20"/>
              </w:rPr>
              <w:t xml:space="preserve"> 5 o’clock); </w:t>
            </w:r>
          </w:p>
          <w:p w14:paraId="7A09AF42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095656B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5E60B02E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3E53CDA5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3005133A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DBF5B35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411AD081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3CBDACF2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53A08FB6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51B6241D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5394550F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Социокультурные знания и умения</w:t>
            </w:r>
          </w:p>
          <w:p w14:paraId="7C90093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Знание и использование некоторых социокультурных элементов речевого поведенческого этикета, принятого в англоязычных странах в некоторых ситуациях общения.</w:t>
            </w:r>
          </w:p>
          <w:p w14:paraId="3CBDC0D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Знание небольших произведений детского фольклора, персонажей детских книг.</w:t>
            </w:r>
          </w:p>
          <w:p w14:paraId="569B034B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Знание названий родной страны и страны/стран изучаемого языка и их столиц.</w:t>
            </w:r>
          </w:p>
          <w:p w14:paraId="13DA274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Краткое представление своей страны и страны/ стран изучаемого языка на английском языке.</w:t>
            </w:r>
          </w:p>
          <w:p w14:paraId="33213F6F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</w:tc>
        <w:tc>
          <w:tcPr>
            <w:tcW w:w="7052" w:type="dxa"/>
          </w:tcPr>
          <w:p w14:paraId="1D8B5619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lastRenderedPageBreak/>
              <w:t>Диалогическая речь</w:t>
            </w:r>
          </w:p>
          <w:p w14:paraId="0572CF9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Начинать, поддерживать и заканчивать разговор, в том числе по телефону; знакомиться с собеседником; поздравлять с праздником и вежливо реагировать на поздравление; выражать благодарность; приносить извинения с направляющей помощью педагогического работника или используя речевые образцы.</w:t>
            </w:r>
          </w:p>
          <w:p w14:paraId="20923A1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используя клишированные фразы.</w:t>
            </w:r>
          </w:p>
          <w:p w14:paraId="24CAFEE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Запрашивать интересующую информацию; сообщать фактическую информацию, отвечая на вопросы с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>направляющей помощью педагогического работника или используя речевые образцы.</w:t>
            </w:r>
          </w:p>
          <w:p w14:paraId="1AA11A5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После подготовительной коллективной работы составлять диалог в соответствии с поставленной учебной и/или коммуникативной задачей по образцу, с использованием вербальных и зрительных опор с направляющей помощью педагогического работника  </w:t>
            </w:r>
          </w:p>
          <w:p w14:paraId="317C4736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7C4A0A9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Монологическая речь</w:t>
            </w:r>
          </w:p>
          <w:p w14:paraId="1D543628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Описывать предмет; внешность и черты характера человека, литературного персонажа после коллективного обсуждения, используя алгоритм и визуальную опору, слова для справок.</w:t>
            </w:r>
          </w:p>
          <w:p w14:paraId="42AE704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Рассказывать о себе, своей семье, друге после коллективного обсуждения, используя алгоритм и визуальную опору, слова для справок.</w:t>
            </w:r>
          </w:p>
          <w:p w14:paraId="391716A9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Создавать связное монологическое высказывание после коллективного обсуждения по аналогии с использованием вербальных и/или зрительных опор.</w:t>
            </w:r>
          </w:p>
          <w:p w14:paraId="45CD1F5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Выражать своё отношение к предмету речи, используя клишированные фразы.</w:t>
            </w:r>
          </w:p>
          <w:p w14:paraId="69376308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0CDF065F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3042388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Аудирование</w:t>
            </w:r>
          </w:p>
          <w:p w14:paraId="30D3FB0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Понимать в целом речь учителя по ведению урока.</w:t>
            </w:r>
          </w:p>
          <w:p w14:paraId="4F517D6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на слух и понимать связное высказывание учителя, одноклассника, построенное на знакомом языковом материале; вербально/невербально реагировать на услышанное. при необходимости с визуальной поддержкой и помощью педагогического работника;</w:t>
            </w:r>
          </w:p>
          <w:p w14:paraId="0445A88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Использовать переспрос или просьбу повторить для уточнения отдельных деталей, используя клишированные фразы.</w:t>
            </w:r>
          </w:p>
          <w:p w14:paraId="7F5FD68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Воспринимать и понимать на слух основное содержание текста, построенного на изученном языковом материале с визуальной поддержкой;</w:t>
            </w:r>
          </w:p>
          <w:p w14:paraId="1AB6DB4E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тему прослушанного текста по вопросам педагогического работника.</w:t>
            </w:r>
          </w:p>
          <w:p w14:paraId="74081161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главные факты/события в прослушанном тексте при помощи вопросов педагогического работника.</w:t>
            </w:r>
          </w:p>
          <w:p w14:paraId="748FB27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Воспринимать и понимать на слух запрашиваемую информацию фактического характера в тексте, построенном на изученном языковом материале с визуальной поддержкой.</w:t>
            </w:r>
          </w:p>
          <w:p w14:paraId="47BE85B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Использовать зрительные опоры (картинки, фотографии) при восприятии текста на слух с направляющей помощью педагогического работника.</w:t>
            </w:r>
          </w:p>
          <w:p w14:paraId="731D0C34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3C6A2CB7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Смысловое чтение</w:t>
            </w:r>
          </w:p>
          <w:p w14:paraId="50422BD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Соотносить графический образ слова с его звуковым образом на основе знания правил чтения, используя речевой образец и помощь педагогического работника.</w:t>
            </w:r>
          </w:p>
          <w:p w14:paraId="1598BC4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Соблюдать правильное ударение в словах и фразах, используя речевой образец и помощь педагогического работника; </w:t>
            </w:r>
          </w:p>
          <w:p w14:paraId="1F7B120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Читать вслух текст, построенный на изученном языковом материале, после предварительного разбора, демонстрируя понимание прочитанного с направляющей помощью педагогического работника  </w:t>
            </w:r>
          </w:p>
          <w:p w14:paraId="4F709A5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Зрительно воспринимать текст, узнавать знакомые слова, грамматические явления и понимать основное содержание текста, построенного на изученном языковом материале в коллективном обсуждении с педагогическим работником.</w:t>
            </w:r>
          </w:p>
          <w:p w14:paraId="2DDF0EF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Прогнозировать содержания текста на основе заголовка с</w:t>
            </w:r>
            <w:r>
              <w:t xml:space="preserve"> </w:t>
            </w:r>
            <w:r>
              <w:rPr>
                <w:caps w:val="0"/>
                <w:sz w:val="20"/>
                <w:szCs w:val="20"/>
              </w:rPr>
              <w:t xml:space="preserve">помощью педагогического работника   </w:t>
            </w:r>
          </w:p>
          <w:p w14:paraId="614D2AF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тему прочитанного текста с помощью педагогического работника .</w:t>
            </w:r>
          </w:p>
          <w:p w14:paraId="6876F3E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Определять главные факты/события в прочитанном тексте. Соотносить текст/части текста с иллюстрациями с направляющей помощью педагогического работника .</w:t>
            </w:r>
          </w:p>
          <w:p w14:paraId="3678473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Использовать внешние формальные элементы текста (заголовок, картинки, сноску) для понимания основного содержания прочитанного текста с направляющей помощью педагогического работника  .</w:t>
            </w:r>
          </w:p>
          <w:p w14:paraId="3F505EA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Понимать интернациональные слова с визуальной поддержкой, воспроизводить по речевому образцу </w:t>
            </w:r>
          </w:p>
          <w:p w14:paraId="094BC818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Находить значение отдельных незнакомых слов в двуязычном словаре учебника.</w:t>
            </w:r>
          </w:p>
          <w:p w14:paraId="3B4806A1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Работать с информацией, представленной в разных форматах (текст, рисунок).</w:t>
            </w:r>
          </w:p>
          <w:p w14:paraId="55331405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2393F33D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Письмо</w:t>
            </w:r>
          </w:p>
          <w:p w14:paraId="7DE7227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Выписывать из текста слова, словосочетания, предложения в соответствии с учебной задачей после предварительного коллективного обсуждения.</w:t>
            </w:r>
          </w:p>
          <w:p w14:paraId="2721BE4B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Восстанавливать предложение, вставляя пропущенные слова или дописывая его окончание с использованием смысловых опор.</w:t>
            </w:r>
          </w:p>
          <w:p w14:paraId="548E0A5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Делать подписи к картинкам, фотографиям с пояснением, что на них изображено, </w:t>
            </w:r>
            <w:bookmarkStart w:id="191" w:name="_Hlk142599494"/>
            <w:r>
              <w:rPr>
                <w:caps w:val="0"/>
                <w:sz w:val="20"/>
                <w:szCs w:val="20"/>
              </w:rPr>
              <w:t>используя слова для справок</w:t>
            </w:r>
            <w:bookmarkEnd w:id="191"/>
            <w:r>
              <w:rPr>
                <w:caps w:val="0"/>
                <w:sz w:val="20"/>
                <w:szCs w:val="20"/>
              </w:rPr>
              <w:t>, визуальную поддержку.</w:t>
            </w:r>
          </w:p>
          <w:p w14:paraId="683006FE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Заполнять анкеты и формуляры: сообщать о себе основные сведения (имя, фамилия, возраст, местожительство (страна проживания, город), любимое занятие и т. д.) с направляющей помощью педагогического работника </w:t>
            </w:r>
            <w:bookmarkStart w:id="192" w:name="_Hlk142599529"/>
            <w:r>
              <w:rPr>
                <w:caps w:val="0"/>
                <w:sz w:val="20"/>
                <w:szCs w:val="20"/>
              </w:rPr>
              <w:t>по аналогии и/или плану</w:t>
            </w:r>
            <w:bookmarkEnd w:id="192"/>
          </w:p>
          <w:p w14:paraId="1589387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Коллективное написание  небольшого письменного высказывания  с использованием вербальных опор с направляющей помощью педагогического работника.</w:t>
            </w:r>
          </w:p>
          <w:p w14:paraId="4C48AA56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Писать с опорой на образец короткие поздравления с днём рождения, Новым годом, Рождеством с выражением пожелания.</w:t>
            </w:r>
          </w:p>
          <w:p w14:paraId="1ABB956A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295FB3C3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Фонетическая сторона речи</w:t>
            </w:r>
          </w:p>
          <w:p w14:paraId="578018C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Правильно называть буквы английского алфавита с опорой на речевой образец; определять последовательность букв, опираясь на визуальную основу </w:t>
            </w:r>
          </w:p>
          <w:p w14:paraId="68437B6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Различать на слух и адекватно произносить все звуки английского языка с </w:t>
            </w:r>
            <w:bookmarkStart w:id="193" w:name="_Hlk142599589"/>
            <w:r>
              <w:rPr>
                <w:caps w:val="0"/>
                <w:sz w:val="20"/>
                <w:szCs w:val="20"/>
              </w:rPr>
              <w:t>опорой на речевой образец</w:t>
            </w:r>
            <w:bookmarkEnd w:id="193"/>
            <w:r>
              <w:rPr>
                <w:caps w:val="0"/>
                <w:sz w:val="20"/>
                <w:szCs w:val="20"/>
              </w:rPr>
              <w:t xml:space="preserve">, соблюдая нормы произнесения звуков (долгота и краткость гласных, отсутствие оглушения звонких согласных в конце слога или </w:t>
            </w:r>
            <w:r>
              <w:rPr>
                <w:caps w:val="0"/>
                <w:sz w:val="20"/>
                <w:szCs w:val="20"/>
              </w:rPr>
              <w:lastRenderedPageBreak/>
              <w:t xml:space="preserve">слова, отсутствие смягчения согласных перед гласными; связующее “r” в предложениях с there is/there are, where is) </w:t>
            </w:r>
            <w:bookmarkStart w:id="194" w:name="_Hlk142599565"/>
            <w:r>
              <w:rPr>
                <w:caps w:val="0"/>
                <w:sz w:val="20"/>
                <w:szCs w:val="20"/>
              </w:rPr>
              <w:t>на основе принципа «по подобию»</w:t>
            </w:r>
            <w:bookmarkEnd w:id="194"/>
          </w:p>
          <w:p w14:paraId="7FE335C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Соблюдать правильное ударение в изолированном слове, фразе (правило отсутствия ударения на служебных словах) опираясь на речевой образец</w:t>
            </w:r>
          </w:p>
          <w:p w14:paraId="4A93E991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Воспроизводить предложения с точки зрения их ритмико-интонационных особенностей (побудительное предложение; общий, специальный вопросы) с </w:t>
            </w:r>
            <w:bookmarkStart w:id="195" w:name="_Hlk142599633"/>
            <w:r>
              <w:rPr>
                <w:caps w:val="0"/>
                <w:sz w:val="20"/>
                <w:szCs w:val="20"/>
              </w:rPr>
              <w:t>помощью педагогического работника с опорой на речевой образц</w:t>
            </w:r>
            <w:bookmarkEnd w:id="195"/>
          </w:p>
          <w:p w14:paraId="27742F5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Соблюдать интонацию перечисления, опираясь на речевой образец.</w:t>
            </w:r>
          </w:p>
          <w:p w14:paraId="2F48603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Применять для чтения новых слов правила чтения гласных в открытом и закрытом слоге в односложных словах, в третьем типе слога (гласная + r); согласных, основных звукобуквенных сочетаниях в односложных, двусложных и многосложных словах используя помощь педагогического работника, после предварительного обсуждения </w:t>
            </w:r>
          </w:p>
          <w:p w14:paraId="069FE86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Вычленять некоторые звукобуквенные сочетания при анализе изученных слов с </w:t>
            </w:r>
            <w:bookmarkStart w:id="196" w:name="_Hlk142599694"/>
            <w:r>
              <w:rPr>
                <w:caps w:val="0"/>
                <w:sz w:val="20"/>
                <w:szCs w:val="20"/>
              </w:rPr>
              <w:t>направляющей помощью педагогического работника</w:t>
            </w:r>
            <w:bookmarkEnd w:id="196"/>
            <w:r>
              <w:rPr>
                <w:caps w:val="0"/>
                <w:sz w:val="20"/>
                <w:szCs w:val="20"/>
              </w:rPr>
              <w:t>.</w:t>
            </w:r>
          </w:p>
          <w:p w14:paraId="3FA2DF9A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Озвучивать знаки транскрипции, опираясь на речевой образец </w:t>
            </w:r>
          </w:p>
          <w:p w14:paraId="6668F54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Читать новые слова по транскрипции (полной); по аналогии после предварительного разбора с опорой на речевой образец</w:t>
            </w:r>
          </w:p>
          <w:p w14:paraId="639698EE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2375D122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79E4C3B0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Графика, орфография и пунктуация</w:t>
            </w:r>
          </w:p>
          <w:p w14:paraId="58343BE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Правильно писать изученные слова с визуальной опорой.</w:t>
            </w:r>
          </w:p>
          <w:p w14:paraId="66EC298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Восстанавливать слово, вставляя пропущенные буквы, опираясь на образец.</w:t>
            </w:r>
          </w:p>
          <w:p w14:paraId="0D02C50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Отличать транскрипционные знаки от букв под руководством педагогического работника.</w:t>
            </w:r>
          </w:p>
          <w:p w14:paraId="3E4CE62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Расставлять знаки препинания (точку, вопросительный и восклицательный знаки) в конце предложения; запятую при перечислении и обращении в ходе комментированного выполнения задания.</w:t>
            </w:r>
          </w:p>
          <w:p w14:paraId="2726F6E9" w14:textId="77777777" w:rsidR="000D58F6" w:rsidRDefault="000D58F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</w:p>
          <w:p w14:paraId="1CDB02B7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Лексическая сторона речи</w:t>
            </w:r>
          </w:p>
          <w:p w14:paraId="1903F78E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Узнавать в письменном и устном тексте и понимать изученные лексические единицы (основные значения) с опорой на наглядность.</w:t>
            </w:r>
          </w:p>
          <w:p w14:paraId="483CCA98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Употреблять в устной и письменной речи изученные лексические единицы в соответствии с учебной задачей с помощью педагогического работника.</w:t>
            </w:r>
          </w:p>
          <w:p w14:paraId="5F34F20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Образовывать по аналогии имена существительные с помощью суффиксов -er/-or, -ist; числительные с помощью суффиксов -teen, -ty, -th; используя  смысловые опоры, воспроизводить в устной и письменной речи.</w:t>
            </w:r>
          </w:p>
          <w:p w14:paraId="0D36A57B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Распознавать и употреблять в устной и письменной речи существительные, образованные путём словосложения (football), с помощью конверсии (to play — a play) с направляющей помощью учителя.</w:t>
            </w:r>
          </w:p>
          <w:p w14:paraId="04772179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694BE4DD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 xml:space="preserve">Грамматическая сторона </w:t>
            </w:r>
            <w:r>
              <w:rPr>
                <w:caps w:val="0"/>
                <w:sz w:val="20"/>
                <w:szCs w:val="20"/>
              </w:rPr>
              <w:t xml:space="preserve"> </w:t>
            </w:r>
          </w:p>
          <w:p w14:paraId="1F97DE2F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побудительные предложения в утвердительной и отрицательной форме (Don’t talk, please.) с помощью педагогического работника.</w:t>
            </w:r>
          </w:p>
          <w:p w14:paraId="20337A22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предложения с составным глагольным сказуемым (I want to dance. She can skate well.).</w:t>
            </w:r>
            <w:r>
              <w:t xml:space="preserve">   </w:t>
            </w:r>
            <w:r>
              <w:rPr>
                <w:caps w:val="0"/>
                <w:sz w:val="20"/>
                <w:szCs w:val="20"/>
              </w:rPr>
              <w:t>с помощью педагогического работника</w:t>
            </w:r>
          </w:p>
          <w:p w14:paraId="71E121A5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Present Continuous Tense в повествовательных (утвердительных и отрицательных), вопросительных (общий и специальный вопрос) предложениях с помощью педагогического работника.</w:t>
            </w:r>
          </w:p>
          <w:p w14:paraId="64D4B91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и Future Simple Tense для выражения будущего действия помощью педагогического работника.</w:t>
            </w:r>
          </w:p>
          <w:p w14:paraId="4FCD94D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модальные глаголы долженствования must с помощью педагогического работника .</w:t>
            </w:r>
          </w:p>
          <w:p w14:paraId="1CD34AF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отрицательное местоимение no .</w:t>
            </w:r>
          </w:p>
          <w:p w14:paraId="70EF467C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степени сравнения прилагательных (формы, образованные по правилу (big bigger, strong Stronger, large larger), используя опорную таблицу с направляющей помощью педагогического работника</w:t>
            </w:r>
          </w:p>
          <w:p w14:paraId="266FE6B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Распознавать и употреблять в устной и письменной речи наречия времени используя опорную таблицу; </w:t>
            </w:r>
            <w:r>
              <w:rPr>
                <w:caps w:val="0"/>
                <w:sz w:val="20"/>
                <w:szCs w:val="20"/>
              </w:rPr>
              <w:br/>
              <w:t>Распознавать и употреблять в устной и письменной речи обозначение даты и года используя опорную таблицу.</w:t>
            </w:r>
          </w:p>
          <w:p w14:paraId="2DF25159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Распознавать и употреблять в устной и письменной речи обозначение времени используя опорную таблицу.</w:t>
            </w:r>
          </w:p>
          <w:p w14:paraId="44278186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3AA0C261" w14:textId="77777777" w:rsidR="000D58F6" w:rsidRDefault="002B0196">
            <w:pPr>
              <w:jc w:val="both"/>
              <w:rPr>
                <w:b/>
                <w:bCs/>
                <w:i/>
                <w:iCs/>
                <w:caps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aps w:val="0"/>
                <w:sz w:val="20"/>
                <w:szCs w:val="20"/>
              </w:rPr>
              <w:t>Социокультурные знания и умения</w:t>
            </w:r>
          </w:p>
          <w:p w14:paraId="444DCEC4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Использовать после коллективного обсуждения некоторые социокультурные элементы речевого поведенческого этикета, принятого в англоязычных странах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      </w:r>
          </w:p>
          <w:p w14:paraId="780212A3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lastRenderedPageBreak/>
              <w:t>Воспроизводить после коллективного повторения наизусть небольшие произведения детского фольклора (рифмовки, стихи, песенки).</w:t>
            </w:r>
          </w:p>
          <w:p w14:paraId="0291E477" w14:textId="77777777" w:rsidR="000D58F6" w:rsidRDefault="002B0196">
            <w:pPr>
              <w:jc w:val="both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>Кратко представлять свою страну и страну/ страны изучаемого языка на английском языке, сообщая название страны, название столицы, название родного города/села, при необходимости используя опорную таблицу; цвета национальных флагов, рассказывать об основных достопримечательностях, используя визуальную опору.</w:t>
            </w:r>
          </w:p>
          <w:p w14:paraId="31F6566A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  <w:p w14:paraId="525DE84A" w14:textId="77777777" w:rsidR="000D58F6" w:rsidRDefault="000D58F6">
            <w:pPr>
              <w:jc w:val="both"/>
              <w:rPr>
                <w:caps w:val="0"/>
                <w:sz w:val="20"/>
                <w:szCs w:val="20"/>
              </w:rPr>
            </w:pPr>
          </w:p>
        </w:tc>
      </w:tr>
    </w:tbl>
    <w:p w14:paraId="1C019A67" w14:textId="77777777" w:rsidR="000D58F6" w:rsidRDefault="000D58F6">
      <w:pPr>
        <w:widowControl w:val="0"/>
        <w:spacing w:after="0" w:line="360" w:lineRule="auto"/>
        <w:ind w:firstLine="851"/>
        <w:jc w:val="both"/>
        <w:rPr>
          <w:rFonts w:eastAsia="Times New Roman"/>
          <w:caps w:val="0"/>
          <w:lang w:eastAsia="ru-RU"/>
          <w14:ligatures w14:val="none"/>
        </w:rPr>
      </w:pPr>
    </w:p>
    <w:p w14:paraId="048D22FC" w14:textId="77777777" w:rsidR="000D58F6" w:rsidRDefault="000D58F6">
      <w:pPr>
        <w:widowControl w:val="0"/>
        <w:spacing w:after="0" w:line="360" w:lineRule="auto"/>
        <w:ind w:firstLine="851"/>
        <w:jc w:val="both"/>
        <w:rPr>
          <w:rFonts w:eastAsia="Times New Roman"/>
          <w:caps w:val="0"/>
          <w:lang w:eastAsia="ru-RU"/>
          <w14:ligatures w14:val="none"/>
        </w:rPr>
        <w:sectPr w:rsidR="000D58F6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14:paraId="3583CE8D" w14:textId="77777777" w:rsidR="000D58F6" w:rsidRDefault="002B0196">
      <w:pPr>
        <w:widowControl w:val="0"/>
        <w:spacing w:after="0" w:line="360" w:lineRule="auto"/>
        <w:ind w:firstLine="851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lastRenderedPageBreak/>
        <w:t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</w:t>
      </w:r>
      <w:r>
        <w:rPr>
          <w:rFonts w:eastAsia="Times New Roman"/>
          <w:caps w:val="0"/>
          <w:lang w:eastAsia="ru-RU"/>
          <w14:ligatures w14:val="none"/>
        </w:rPr>
        <w:t>ические возможности ИКТ, содержание которых соответствует законодательству об образовании.</w:t>
      </w:r>
    </w:p>
    <w:p w14:paraId="1C97C91F" w14:textId="77777777" w:rsidR="000D58F6" w:rsidRDefault="002B0196">
      <w:pPr>
        <w:widowControl w:val="0"/>
        <w:spacing w:after="0" w:line="360" w:lineRule="auto"/>
        <w:ind w:firstLine="851"/>
        <w:jc w:val="both"/>
        <w:rPr>
          <w:rFonts w:eastAsia="Times New Roman"/>
          <w:caps w:val="0"/>
          <w:lang w:eastAsia="ru-RU"/>
          <w14:ligatures w14:val="none"/>
        </w:rPr>
      </w:pPr>
      <w:r>
        <w:rPr>
          <w:rFonts w:eastAsia="Times New Roman"/>
          <w:caps w:val="0"/>
          <w:lang w:eastAsia="ru-RU"/>
          <w14:ligatures w14:val="none"/>
        </w:rPr>
        <w:t xml:space="preserve">Использование электронных (цифровых) образовательных ресурсов на уроке иностранного языка предполагает учет </w:t>
      </w:r>
      <w:r>
        <w:rPr>
          <w:rFonts w:eastAsia="Times New Roman"/>
          <w:caps w:val="0"/>
          <w:lang w:eastAsia="ru-RU"/>
          <w14:ligatures w14:val="none"/>
        </w:rPr>
        <w:t>психолого-педагогических особенностей обучающихся с ЗПР и использование электронных ресурсов на уроке в коллективной работе с обучающимися при непосредственном сопровождении педагогическим работником.</w:t>
      </w:r>
    </w:p>
    <w:p w14:paraId="060B7232" w14:textId="77777777" w:rsidR="000D58F6" w:rsidRDefault="000D58F6">
      <w:pPr>
        <w:widowControl w:val="0"/>
        <w:tabs>
          <w:tab w:val="left" w:pos="304"/>
        </w:tabs>
        <w:spacing w:after="0" w:line="240" w:lineRule="auto"/>
        <w:ind w:firstLine="240"/>
        <w:jc w:val="both"/>
        <w:rPr>
          <w:rFonts w:ascii="Georgia" w:eastAsia="Times New Roman" w:hAnsi="Georgia" w:cs="Georgia"/>
          <w:caps w:val="0"/>
          <w:sz w:val="24"/>
          <w:szCs w:val="24"/>
          <w:lang w:eastAsia="ru-RU"/>
          <w14:ligatures w14:val="none"/>
        </w:rPr>
      </w:pPr>
    </w:p>
    <w:sectPr w:rsidR="000D5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3A14E1" w14:textId="77777777" w:rsidR="000D58F6" w:rsidRDefault="002B0196">
      <w:pPr>
        <w:spacing w:after="0" w:line="240" w:lineRule="auto"/>
      </w:pPr>
      <w:r>
        <w:separator/>
      </w:r>
    </w:p>
  </w:endnote>
  <w:endnote w:type="continuationSeparator" w:id="0">
    <w:p w14:paraId="43223E3D" w14:textId="77777777" w:rsidR="000D58F6" w:rsidRDefault="002B0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54981793"/>
      <w:docPartObj>
        <w:docPartGallery w:val="Page Numbers (Bottom of Page)"/>
        <w:docPartUnique/>
      </w:docPartObj>
    </w:sdtPr>
    <w:sdtEndPr/>
    <w:sdtContent>
      <w:p w14:paraId="765571F0" w14:textId="77777777" w:rsidR="000D58F6" w:rsidRDefault="002B0196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00FE19" w14:textId="77777777" w:rsidR="000D58F6" w:rsidRDefault="000D58F6">
    <w:pPr>
      <w:pStyle w:val="af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0F9B6C" w14:textId="77777777" w:rsidR="000D58F6" w:rsidRDefault="002B0196">
      <w:pPr>
        <w:spacing w:after="0" w:line="240" w:lineRule="auto"/>
      </w:pPr>
      <w:r>
        <w:separator/>
      </w:r>
    </w:p>
  </w:footnote>
  <w:footnote w:type="continuationSeparator" w:id="0">
    <w:p w14:paraId="01F89B20" w14:textId="77777777" w:rsidR="000D58F6" w:rsidRDefault="002B0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107F1"/>
    <w:multiLevelType w:val="hybridMultilevel"/>
    <w:tmpl w:val="BB506490"/>
    <w:lvl w:ilvl="0" w:tplc="3E78154E">
      <w:start w:val="1"/>
      <w:numFmt w:val="decimal"/>
      <w:lvlText w:val="%1)"/>
      <w:lvlJc w:val="left"/>
      <w:pPr>
        <w:ind w:left="720" w:hanging="360"/>
      </w:pPr>
    </w:lvl>
    <w:lvl w:ilvl="1" w:tplc="90E4FF80">
      <w:start w:val="1"/>
      <w:numFmt w:val="lowerLetter"/>
      <w:lvlText w:val="%2."/>
      <w:lvlJc w:val="left"/>
      <w:pPr>
        <w:ind w:left="1440" w:hanging="360"/>
      </w:pPr>
    </w:lvl>
    <w:lvl w:ilvl="2" w:tplc="7BE6A29A">
      <w:start w:val="1"/>
      <w:numFmt w:val="lowerRoman"/>
      <w:lvlText w:val="%3."/>
      <w:lvlJc w:val="right"/>
      <w:pPr>
        <w:ind w:left="2160" w:hanging="180"/>
      </w:pPr>
    </w:lvl>
    <w:lvl w:ilvl="3" w:tplc="5D70ED0C">
      <w:start w:val="1"/>
      <w:numFmt w:val="decimal"/>
      <w:lvlText w:val="%4."/>
      <w:lvlJc w:val="left"/>
      <w:pPr>
        <w:ind w:left="2880" w:hanging="360"/>
      </w:pPr>
    </w:lvl>
    <w:lvl w:ilvl="4" w:tplc="7A709A04">
      <w:start w:val="1"/>
      <w:numFmt w:val="lowerLetter"/>
      <w:lvlText w:val="%5."/>
      <w:lvlJc w:val="left"/>
      <w:pPr>
        <w:ind w:left="3600" w:hanging="360"/>
      </w:pPr>
    </w:lvl>
    <w:lvl w:ilvl="5" w:tplc="2E249772">
      <w:start w:val="1"/>
      <w:numFmt w:val="lowerRoman"/>
      <w:lvlText w:val="%6."/>
      <w:lvlJc w:val="right"/>
      <w:pPr>
        <w:ind w:left="4320" w:hanging="180"/>
      </w:pPr>
    </w:lvl>
    <w:lvl w:ilvl="6" w:tplc="9D48832C">
      <w:start w:val="1"/>
      <w:numFmt w:val="decimal"/>
      <w:lvlText w:val="%7."/>
      <w:lvlJc w:val="left"/>
      <w:pPr>
        <w:ind w:left="5040" w:hanging="360"/>
      </w:pPr>
    </w:lvl>
    <w:lvl w:ilvl="7" w:tplc="BE6A8D92">
      <w:start w:val="1"/>
      <w:numFmt w:val="lowerLetter"/>
      <w:lvlText w:val="%8."/>
      <w:lvlJc w:val="left"/>
      <w:pPr>
        <w:ind w:left="5760" w:hanging="360"/>
      </w:pPr>
    </w:lvl>
    <w:lvl w:ilvl="8" w:tplc="86B41C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93C9D"/>
    <w:multiLevelType w:val="hybridMultilevel"/>
    <w:tmpl w:val="027CCF3C"/>
    <w:lvl w:ilvl="0" w:tplc="DD0CB25E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 w:tplc="2F0EBA6C">
      <w:start w:val="1"/>
      <w:numFmt w:val="lowerLetter"/>
      <w:lvlText w:val="%2."/>
      <w:lvlJc w:val="left"/>
      <w:pPr>
        <w:ind w:left="1647" w:hanging="360"/>
      </w:pPr>
    </w:lvl>
    <w:lvl w:ilvl="2" w:tplc="63F64FC0">
      <w:start w:val="1"/>
      <w:numFmt w:val="lowerRoman"/>
      <w:lvlText w:val="%3."/>
      <w:lvlJc w:val="right"/>
      <w:pPr>
        <w:ind w:left="2367" w:hanging="180"/>
      </w:pPr>
    </w:lvl>
    <w:lvl w:ilvl="3" w:tplc="0096D8B0">
      <w:start w:val="1"/>
      <w:numFmt w:val="decimal"/>
      <w:lvlText w:val="%4."/>
      <w:lvlJc w:val="left"/>
      <w:pPr>
        <w:ind w:left="3087" w:hanging="360"/>
      </w:pPr>
    </w:lvl>
    <w:lvl w:ilvl="4" w:tplc="7570D478">
      <w:start w:val="1"/>
      <w:numFmt w:val="lowerLetter"/>
      <w:lvlText w:val="%5."/>
      <w:lvlJc w:val="left"/>
      <w:pPr>
        <w:ind w:left="3807" w:hanging="360"/>
      </w:pPr>
    </w:lvl>
    <w:lvl w:ilvl="5" w:tplc="7FD474F4">
      <w:start w:val="1"/>
      <w:numFmt w:val="lowerRoman"/>
      <w:lvlText w:val="%6."/>
      <w:lvlJc w:val="right"/>
      <w:pPr>
        <w:ind w:left="4527" w:hanging="180"/>
      </w:pPr>
    </w:lvl>
    <w:lvl w:ilvl="6" w:tplc="161442B6">
      <w:start w:val="1"/>
      <w:numFmt w:val="decimal"/>
      <w:lvlText w:val="%7."/>
      <w:lvlJc w:val="left"/>
      <w:pPr>
        <w:ind w:left="5247" w:hanging="360"/>
      </w:pPr>
    </w:lvl>
    <w:lvl w:ilvl="7" w:tplc="B3542A90">
      <w:start w:val="1"/>
      <w:numFmt w:val="lowerLetter"/>
      <w:lvlText w:val="%8."/>
      <w:lvlJc w:val="left"/>
      <w:pPr>
        <w:ind w:left="5967" w:hanging="360"/>
      </w:pPr>
    </w:lvl>
    <w:lvl w:ilvl="8" w:tplc="232A8502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C41481A"/>
    <w:multiLevelType w:val="hybridMultilevel"/>
    <w:tmpl w:val="BD529BD2"/>
    <w:lvl w:ilvl="0" w:tplc="66FAF41C">
      <w:start w:val="1"/>
      <w:numFmt w:val="decimal"/>
      <w:lvlText w:val="%1)"/>
      <w:lvlJc w:val="left"/>
      <w:pPr>
        <w:ind w:left="720" w:hanging="360"/>
      </w:pPr>
    </w:lvl>
    <w:lvl w:ilvl="1" w:tplc="6C240108">
      <w:start w:val="1"/>
      <w:numFmt w:val="lowerLetter"/>
      <w:lvlText w:val="%2."/>
      <w:lvlJc w:val="left"/>
      <w:pPr>
        <w:ind w:left="1440" w:hanging="360"/>
      </w:pPr>
    </w:lvl>
    <w:lvl w:ilvl="2" w:tplc="EB10775E">
      <w:start w:val="1"/>
      <w:numFmt w:val="lowerRoman"/>
      <w:lvlText w:val="%3."/>
      <w:lvlJc w:val="right"/>
      <w:pPr>
        <w:ind w:left="2160" w:hanging="180"/>
      </w:pPr>
    </w:lvl>
    <w:lvl w:ilvl="3" w:tplc="D736DC18">
      <w:start w:val="1"/>
      <w:numFmt w:val="decimal"/>
      <w:lvlText w:val="%4."/>
      <w:lvlJc w:val="left"/>
      <w:pPr>
        <w:ind w:left="2880" w:hanging="360"/>
      </w:pPr>
    </w:lvl>
    <w:lvl w:ilvl="4" w:tplc="2A788530">
      <w:start w:val="1"/>
      <w:numFmt w:val="lowerLetter"/>
      <w:lvlText w:val="%5."/>
      <w:lvlJc w:val="left"/>
      <w:pPr>
        <w:ind w:left="3600" w:hanging="360"/>
      </w:pPr>
    </w:lvl>
    <w:lvl w:ilvl="5" w:tplc="E078EE98">
      <w:start w:val="1"/>
      <w:numFmt w:val="lowerRoman"/>
      <w:lvlText w:val="%6."/>
      <w:lvlJc w:val="right"/>
      <w:pPr>
        <w:ind w:left="4320" w:hanging="180"/>
      </w:pPr>
    </w:lvl>
    <w:lvl w:ilvl="6" w:tplc="ECFAF43C">
      <w:start w:val="1"/>
      <w:numFmt w:val="decimal"/>
      <w:lvlText w:val="%7."/>
      <w:lvlJc w:val="left"/>
      <w:pPr>
        <w:ind w:left="5040" w:hanging="360"/>
      </w:pPr>
    </w:lvl>
    <w:lvl w:ilvl="7" w:tplc="4D4834A4">
      <w:start w:val="1"/>
      <w:numFmt w:val="lowerLetter"/>
      <w:lvlText w:val="%8."/>
      <w:lvlJc w:val="left"/>
      <w:pPr>
        <w:ind w:left="5760" w:hanging="360"/>
      </w:pPr>
    </w:lvl>
    <w:lvl w:ilvl="8" w:tplc="D004C34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53AA7"/>
    <w:multiLevelType w:val="hybridMultilevel"/>
    <w:tmpl w:val="D362F42A"/>
    <w:lvl w:ilvl="0" w:tplc="A864A874">
      <w:start w:val="1"/>
      <w:numFmt w:val="decimal"/>
      <w:lvlText w:val="%1."/>
      <w:lvlJc w:val="left"/>
      <w:pPr>
        <w:ind w:left="1287" w:hanging="360"/>
      </w:pPr>
    </w:lvl>
    <w:lvl w:ilvl="1" w:tplc="EC8A0FD0">
      <w:start w:val="1"/>
      <w:numFmt w:val="lowerLetter"/>
      <w:lvlText w:val="%2."/>
      <w:lvlJc w:val="left"/>
      <w:pPr>
        <w:ind w:left="2007" w:hanging="360"/>
      </w:pPr>
    </w:lvl>
    <w:lvl w:ilvl="2" w:tplc="F3EC60B0">
      <w:start w:val="1"/>
      <w:numFmt w:val="lowerRoman"/>
      <w:lvlText w:val="%3."/>
      <w:lvlJc w:val="right"/>
      <w:pPr>
        <w:ind w:left="2727" w:hanging="180"/>
      </w:pPr>
    </w:lvl>
    <w:lvl w:ilvl="3" w:tplc="BAA85280">
      <w:start w:val="1"/>
      <w:numFmt w:val="decimal"/>
      <w:lvlText w:val="%4."/>
      <w:lvlJc w:val="left"/>
      <w:pPr>
        <w:ind w:left="3447" w:hanging="360"/>
      </w:pPr>
    </w:lvl>
    <w:lvl w:ilvl="4" w:tplc="5C4A1FC8">
      <w:start w:val="1"/>
      <w:numFmt w:val="lowerLetter"/>
      <w:lvlText w:val="%5."/>
      <w:lvlJc w:val="left"/>
      <w:pPr>
        <w:ind w:left="4167" w:hanging="360"/>
      </w:pPr>
    </w:lvl>
    <w:lvl w:ilvl="5" w:tplc="B914C944">
      <w:start w:val="1"/>
      <w:numFmt w:val="lowerRoman"/>
      <w:lvlText w:val="%6."/>
      <w:lvlJc w:val="right"/>
      <w:pPr>
        <w:ind w:left="4887" w:hanging="180"/>
      </w:pPr>
    </w:lvl>
    <w:lvl w:ilvl="6" w:tplc="AE4C2254">
      <w:start w:val="1"/>
      <w:numFmt w:val="decimal"/>
      <w:lvlText w:val="%7."/>
      <w:lvlJc w:val="left"/>
      <w:pPr>
        <w:ind w:left="5607" w:hanging="360"/>
      </w:pPr>
    </w:lvl>
    <w:lvl w:ilvl="7" w:tplc="51709BAA">
      <w:start w:val="1"/>
      <w:numFmt w:val="lowerLetter"/>
      <w:lvlText w:val="%8."/>
      <w:lvlJc w:val="left"/>
      <w:pPr>
        <w:ind w:left="6327" w:hanging="360"/>
      </w:pPr>
    </w:lvl>
    <w:lvl w:ilvl="8" w:tplc="407E73A6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DE50840"/>
    <w:multiLevelType w:val="hybridMultilevel"/>
    <w:tmpl w:val="3DC4FE9E"/>
    <w:lvl w:ilvl="0" w:tplc="B5643C1E">
      <w:start w:val="1"/>
      <w:numFmt w:val="decimal"/>
      <w:lvlText w:val="%1)"/>
      <w:lvlJc w:val="left"/>
      <w:pPr>
        <w:ind w:left="720" w:hanging="360"/>
      </w:pPr>
    </w:lvl>
    <w:lvl w:ilvl="1" w:tplc="987663E6">
      <w:start w:val="1"/>
      <w:numFmt w:val="lowerLetter"/>
      <w:lvlText w:val="%2."/>
      <w:lvlJc w:val="left"/>
      <w:pPr>
        <w:ind w:left="1440" w:hanging="360"/>
      </w:pPr>
    </w:lvl>
    <w:lvl w:ilvl="2" w:tplc="EFB244B4">
      <w:start w:val="1"/>
      <w:numFmt w:val="lowerRoman"/>
      <w:lvlText w:val="%3."/>
      <w:lvlJc w:val="right"/>
      <w:pPr>
        <w:ind w:left="2160" w:hanging="180"/>
      </w:pPr>
    </w:lvl>
    <w:lvl w:ilvl="3" w:tplc="36E8DF72">
      <w:start w:val="1"/>
      <w:numFmt w:val="decimal"/>
      <w:lvlText w:val="%4."/>
      <w:lvlJc w:val="left"/>
      <w:pPr>
        <w:ind w:left="2880" w:hanging="360"/>
      </w:pPr>
    </w:lvl>
    <w:lvl w:ilvl="4" w:tplc="A000B618">
      <w:start w:val="1"/>
      <w:numFmt w:val="lowerLetter"/>
      <w:lvlText w:val="%5."/>
      <w:lvlJc w:val="left"/>
      <w:pPr>
        <w:ind w:left="3600" w:hanging="360"/>
      </w:pPr>
    </w:lvl>
    <w:lvl w:ilvl="5" w:tplc="6574B064">
      <w:start w:val="1"/>
      <w:numFmt w:val="lowerRoman"/>
      <w:lvlText w:val="%6."/>
      <w:lvlJc w:val="right"/>
      <w:pPr>
        <w:ind w:left="4320" w:hanging="180"/>
      </w:pPr>
    </w:lvl>
    <w:lvl w:ilvl="6" w:tplc="9B28D68C">
      <w:start w:val="1"/>
      <w:numFmt w:val="decimal"/>
      <w:lvlText w:val="%7."/>
      <w:lvlJc w:val="left"/>
      <w:pPr>
        <w:ind w:left="5040" w:hanging="360"/>
      </w:pPr>
    </w:lvl>
    <w:lvl w:ilvl="7" w:tplc="40D0F0EC">
      <w:start w:val="1"/>
      <w:numFmt w:val="lowerLetter"/>
      <w:lvlText w:val="%8."/>
      <w:lvlJc w:val="left"/>
      <w:pPr>
        <w:ind w:left="5760" w:hanging="360"/>
      </w:pPr>
    </w:lvl>
    <w:lvl w:ilvl="8" w:tplc="3338655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02337"/>
    <w:multiLevelType w:val="hybridMultilevel"/>
    <w:tmpl w:val="7BC0EBEC"/>
    <w:lvl w:ilvl="0" w:tplc="523089FA">
      <w:start w:val="1"/>
      <w:numFmt w:val="decimal"/>
      <w:lvlText w:val="%1)"/>
      <w:lvlJc w:val="left"/>
      <w:pPr>
        <w:ind w:left="720" w:hanging="360"/>
      </w:pPr>
    </w:lvl>
    <w:lvl w:ilvl="1" w:tplc="BCCC93AA">
      <w:start w:val="1"/>
      <w:numFmt w:val="lowerLetter"/>
      <w:lvlText w:val="%2."/>
      <w:lvlJc w:val="left"/>
      <w:pPr>
        <w:ind w:left="1440" w:hanging="360"/>
      </w:pPr>
    </w:lvl>
    <w:lvl w:ilvl="2" w:tplc="84AE8A64">
      <w:start w:val="1"/>
      <w:numFmt w:val="lowerRoman"/>
      <w:lvlText w:val="%3."/>
      <w:lvlJc w:val="right"/>
      <w:pPr>
        <w:ind w:left="2160" w:hanging="180"/>
      </w:pPr>
    </w:lvl>
    <w:lvl w:ilvl="3" w:tplc="9C5E3786">
      <w:start w:val="1"/>
      <w:numFmt w:val="decimal"/>
      <w:lvlText w:val="%4."/>
      <w:lvlJc w:val="left"/>
      <w:pPr>
        <w:ind w:left="2880" w:hanging="360"/>
      </w:pPr>
    </w:lvl>
    <w:lvl w:ilvl="4" w:tplc="609A4A88">
      <w:start w:val="1"/>
      <w:numFmt w:val="lowerLetter"/>
      <w:lvlText w:val="%5."/>
      <w:lvlJc w:val="left"/>
      <w:pPr>
        <w:ind w:left="3600" w:hanging="360"/>
      </w:pPr>
    </w:lvl>
    <w:lvl w:ilvl="5" w:tplc="995AA476">
      <w:start w:val="1"/>
      <w:numFmt w:val="lowerRoman"/>
      <w:lvlText w:val="%6."/>
      <w:lvlJc w:val="right"/>
      <w:pPr>
        <w:ind w:left="4320" w:hanging="180"/>
      </w:pPr>
    </w:lvl>
    <w:lvl w:ilvl="6" w:tplc="C5668BE6">
      <w:start w:val="1"/>
      <w:numFmt w:val="decimal"/>
      <w:lvlText w:val="%7."/>
      <w:lvlJc w:val="left"/>
      <w:pPr>
        <w:ind w:left="5040" w:hanging="360"/>
      </w:pPr>
    </w:lvl>
    <w:lvl w:ilvl="7" w:tplc="696A73CA">
      <w:start w:val="1"/>
      <w:numFmt w:val="lowerLetter"/>
      <w:lvlText w:val="%8."/>
      <w:lvlJc w:val="left"/>
      <w:pPr>
        <w:ind w:left="5760" w:hanging="360"/>
      </w:pPr>
    </w:lvl>
    <w:lvl w:ilvl="8" w:tplc="65447BC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C4888"/>
    <w:multiLevelType w:val="hybridMultilevel"/>
    <w:tmpl w:val="B00AE000"/>
    <w:lvl w:ilvl="0" w:tplc="0C28DC1E">
      <w:start w:val="1"/>
      <w:numFmt w:val="decimal"/>
      <w:lvlText w:val="%1)"/>
      <w:lvlJc w:val="left"/>
      <w:pPr>
        <w:ind w:left="720" w:hanging="360"/>
      </w:pPr>
    </w:lvl>
    <w:lvl w:ilvl="1" w:tplc="160053DE">
      <w:start w:val="1"/>
      <w:numFmt w:val="lowerLetter"/>
      <w:lvlText w:val="%2."/>
      <w:lvlJc w:val="left"/>
      <w:pPr>
        <w:ind w:left="1440" w:hanging="360"/>
      </w:pPr>
    </w:lvl>
    <w:lvl w:ilvl="2" w:tplc="EFD68ACA">
      <w:start w:val="1"/>
      <w:numFmt w:val="lowerRoman"/>
      <w:lvlText w:val="%3."/>
      <w:lvlJc w:val="right"/>
      <w:pPr>
        <w:ind w:left="2160" w:hanging="180"/>
      </w:pPr>
    </w:lvl>
    <w:lvl w:ilvl="3" w:tplc="E23E0FF6">
      <w:start w:val="1"/>
      <w:numFmt w:val="decimal"/>
      <w:lvlText w:val="%4."/>
      <w:lvlJc w:val="left"/>
      <w:pPr>
        <w:ind w:left="2880" w:hanging="360"/>
      </w:pPr>
    </w:lvl>
    <w:lvl w:ilvl="4" w:tplc="98C40EB6">
      <w:start w:val="1"/>
      <w:numFmt w:val="lowerLetter"/>
      <w:lvlText w:val="%5."/>
      <w:lvlJc w:val="left"/>
      <w:pPr>
        <w:ind w:left="3600" w:hanging="360"/>
      </w:pPr>
    </w:lvl>
    <w:lvl w:ilvl="5" w:tplc="ADDEA6D6">
      <w:start w:val="1"/>
      <w:numFmt w:val="lowerRoman"/>
      <w:lvlText w:val="%6."/>
      <w:lvlJc w:val="right"/>
      <w:pPr>
        <w:ind w:left="4320" w:hanging="180"/>
      </w:pPr>
    </w:lvl>
    <w:lvl w:ilvl="6" w:tplc="CB423ECE">
      <w:start w:val="1"/>
      <w:numFmt w:val="decimal"/>
      <w:lvlText w:val="%7."/>
      <w:lvlJc w:val="left"/>
      <w:pPr>
        <w:ind w:left="5040" w:hanging="360"/>
      </w:pPr>
    </w:lvl>
    <w:lvl w:ilvl="7" w:tplc="D0361F44">
      <w:start w:val="1"/>
      <w:numFmt w:val="lowerLetter"/>
      <w:lvlText w:val="%8."/>
      <w:lvlJc w:val="left"/>
      <w:pPr>
        <w:ind w:left="5760" w:hanging="360"/>
      </w:pPr>
    </w:lvl>
    <w:lvl w:ilvl="8" w:tplc="C2D4DAB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835C6A"/>
    <w:multiLevelType w:val="hybridMultilevel"/>
    <w:tmpl w:val="38380734"/>
    <w:lvl w:ilvl="0" w:tplc="BF0A783C">
      <w:start w:val="1"/>
      <w:numFmt w:val="decimal"/>
      <w:lvlText w:val="%1)"/>
      <w:lvlJc w:val="left"/>
      <w:pPr>
        <w:ind w:left="720" w:hanging="360"/>
      </w:pPr>
    </w:lvl>
    <w:lvl w:ilvl="1" w:tplc="26E45538">
      <w:start w:val="1"/>
      <w:numFmt w:val="lowerLetter"/>
      <w:lvlText w:val="%2."/>
      <w:lvlJc w:val="left"/>
      <w:pPr>
        <w:ind w:left="1440" w:hanging="360"/>
      </w:pPr>
    </w:lvl>
    <w:lvl w:ilvl="2" w:tplc="D8305FEA">
      <w:start w:val="1"/>
      <w:numFmt w:val="lowerRoman"/>
      <w:lvlText w:val="%3."/>
      <w:lvlJc w:val="right"/>
      <w:pPr>
        <w:ind w:left="2160" w:hanging="180"/>
      </w:pPr>
    </w:lvl>
    <w:lvl w:ilvl="3" w:tplc="2E920A60">
      <w:start w:val="1"/>
      <w:numFmt w:val="decimal"/>
      <w:lvlText w:val="%4."/>
      <w:lvlJc w:val="left"/>
      <w:pPr>
        <w:ind w:left="2880" w:hanging="360"/>
      </w:pPr>
    </w:lvl>
    <w:lvl w:ilvl="4" w:tplc="475E6C3C">
      <w:start w:val="1"/>
      <w:numFmt w:val="lowerLetter"/>
      <w:lvlText w:val="%5."/>
      <w:lvlJc w:val="left"/>
      <w:pPr>
        <w:ind w:left="3600" w:hanging="360"/>
      </w:pPr>
    </w:lvl>
    <w:lvl w:ilvl="5" w:tplc="97FAE4AE">
      <w:start w:val="1"/>
      <w:numFmt w:val="lowerRoman"/>
      <w:lvlText w:val="%6."/>
      <w:lvlJc w:val="right"/>
      <w:pPr>
        <w:ind w:left="4320" w:hanging="180"/>
      </w:pPr>
    </w:lvl>
    <w:lvl w:ilvl="6" w:tplc="7716E19A">
      <w:start w:val="1"/>
      <w:numFmt w:val="decimal"/>
      <w:lvlText w:val="%7."/>
      <w:lvlJc w:val="left"/>
      <w:pPr>
        <w:ind w:left="5040" w:hanging="360"/>
      </w:pPr>
    </w:lvl>
    <w:lvl w:ilvl="7" w:tplc="5DB45F16">
      <w:start w:val="1"/>
      <w:numFmt w:val="lowerLetter"/>
      <w:lvlText w:val="%8."/>
      <w:lvlJc w:val="left"/>
      <w:pPr>
        <w:ind w:left="5760" w:hanging="360"/>
      </w:pPr>
    </w:lvl>
    <w:lvl w:ilvl="8" w:tplc="26D668F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D3C73"/>
    <w:multiLevelType w:val="hybridMultilevel"/>
    <w:tmpl w:val="AAB46928"/>
    <w:lvl w:ilvl="0" w:tplc="81B6C3EC">
      <w:start w:val="1"/>
      <w:numFmt w:val="decimal"/>
      <w:lvlText w:val="%1)"/>
      <w:lvlJc w:val="left"/>
      <w:pPr>
        <w:ind w:left="720" w:hanging="360"/>
      </w:pPr>
    </w:lvl>
    <w:lvl w:ilvl="1" w:tplc="C94E5284">
      <w:start w:val="1"/>
      <w:numFmt w:val="lowerLetter"/>
      <w:lvlText w:val="%2."/>
      <w:lvlJc w:val="left"/>
      <w:pPr>
        <w:ind w:left="1440" w:hanging="360"/>
      </w:pPr>
    </w:lvl>
    <w:lvl w:ilvl="2" w:tplc="FC7E35B6">
      <w:start w:val="1"/>
      <w:numFmt w:val="lowerRoman"/>
      <w:lvlText w:val="%3."/>
      <w:lvlJc w:val="right"/>
      <w:pPr>
        <w:ind w:left="2160" w:hanging="180"/>
      </w:pPr>
    </w:lvl>
    <w:lvl w:ilvl="3" w:tplc="D646B62E">
      <w:start w:val="1"/>
      <w:numFmt w:val="decimal"/>
      <w:lvlText w:val="%4."/>
      <w:lvlJc w:val="left"/>
      <w:pPr>
        <w:ind w:left="2880" w:hanging="360"/>
      </w:pPr>
    </w:lvl>
    <w:lvl w:ilvl="4" w:tplc="9CA86900">
      <w:start w:val="1"/>
      <w:numFmt w:val="lowerLetter"/>
      <w:lvlText w:val="%5."/>
      <w:lvlJc w:val="left"/>
      <w:pPr>
        <w:ind w:left="3600" w:hanging="360"/>
      </w:pPr>
    </w:lvl>
    <w:lvl w:ilvl="5" w:tplc="C4466D9C">
      <w:start w:val="1"/>
      <w:numFmt w:val="lowerRoman"/>
      <w:lvlText w:val="%6."/>
      <w:lvlJc w:val="right"/>
      <w:pPr>
        <w:ind w:left="4320" w:hanging="180"/>
      </w:pPr>
    </w:lvl>
    <w:lvl w:ilvl="6" w:tplc="7C507780">
      <w:start w:val="1"/>
      <w:numFmt w:val="decimal"/>
      <w:lvlText w:val="%7."/>
      <w:lvlJc w:val="left"/>
      <w:pPr>
        <w:ind w:left="5040" w:hanging="360"/>
      </w:pPr>
    </w:lvl>
    <w:lvl w:ilvl="7" w:tplc="00FC17F2">
      <w:start w:val="1"/>
      <w:numFmt w:val="lowerLetter"/>
      <w:lvlText w:val="%8."/>
      <w:lvlJc w:val="left"/>
      <w:pPr>
        <w:ind w:left="5760" w:hanging="360"/>
      </w:pPr>
    </w:lvl>
    <w:lvl w:ilvl="8" w:tplc="06DA58B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23C13"/>
    <w:multiLevelType w:val="hybridMultilevel"/>
    <w:tmpl w:val="BEF4416C"/>
    <w:lvl w:ilvl="0" w:tplc="254EA12A">
      <w:start w:val="1"/>
      <w:numFmt w:val="decimal"/>
      <w:lvlText w:val="%1)"/>
      <w:lvlJc w:val="left"/>
      <w:pPr>
        <w:ind w:left="1287" w:hanging="360"/>
      </w:pPr>
    </w:lvl>
    <w:lvl w:ilvl="1" w:tplc="69B482EC">
      <w:start w:val="1"/>
      <w:numFmt w:val="lowerLetter"/>
      <w:lvlText w:val="%2."/>
      <w:lvlJc w:val="left"/>
      <w:pPr>
        <w:ind w:left="2007" w:hanging="360"/>
      </w:pPr>
    </w:lvl>
    <w:lvl w:ilvl="2" w:tplc="2580F640">
      <w:start w:val="1"/>
      <w:numFmt w:val="lowerRoman"/>
      <w:lvlText w:val="%3."/>
      <w:lvlJc w:val="right"/>
      <w:pPr>
        <w:ind w:left="2727" w:hanging="180"/>
      </w:pPr>
    </w:lvl>
    <w:lvl w:ilvl="3" w:tplc="76E82D0E">
      <w:start w:val="1"/>
      <w:numFmt w:val="decimal"/>
      <w:lvlText w:val="%4."/>
      <w:lvlJc w:val="left"/>
      <w:pPr>
        <w:ind w:left="3447" w:hanging="360"/>
      </w:pPr>
    </w:lvl>
    <w:lvl w:ilvl="4" w:tplc="E9FAC87C">
      <w:start w:val="1"/>
      <w:numFmt w:val="lowerLetter"/>
      <w:lvlText w:val="%5."/>
      <w:lvlJc w:val="left"/>
      <w:pPr>
        <w:ind w:left="4167" w:hanging="360"/>
      </w:pPr>
    </w:lvl>
    <w:lvl w:ilvl="5" w:tplc="F6A496EE">
      <w:start w:val="1"/>
      <w:numFmt w:val="lowerRoman"/>
      <w:lvlText w:val="%6."/>
      <w:lvlJc w:val="right"/>
      <w:pPr>
        <w:ind w:left="4887" w:hanging="180"/>
      </w:pPr>
    </w:lvl>
    <w:lvl w:ilvl="6" w:tplc="A24CE9F4">
      <w:start w:val="1"/>
      <w:numFmt w:val="decimal"/>
      <w:lvlText w:val="%7."/>
      <w:lvlJc w:val="left"/>
      <w:pPr>
        <w:ind w:left="5607" w:hanging="360"/>
      </w:pPr>
    </w:lvl>
    <w:lvl w:ilvl="7" w:tplc="BE181D68">
      <w:start w:val="1"/>
      <w:numFmt w:val="lowerLetter"/>
      <w:lvlText w:val="%8."/>
      <w:lvlJc w:val="left"/>
      <w:pPr>
        <w:ind w:left="6327" w:hanging="360"/>
      </w:pPr>
    </w:lvl>
    <w:lvl w:ilvl="8" w:tplc="7C486C76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768484C"/>
    <w:multiLevelType w:val="hybridMultilevel"/>
    <w:tmpl w:val="BCACB45E"/>
    <w:lvl w:ilvl="0" w:tplc="160C42EE">
      <w:start w:val="1"/>
      <w:numFmt w:val="decimal"/>
      <w:lvlText w:val="%1)"/>
      <w:lvlJc w:val="left"/>
      <w:pPr>
        <w:ind w:left="720" w:hanging="360"/>
      </w:pPr>
    </w:lvl>
    <w:lvl w:ilvl="1" w:tplc="1F80C7BC">
      <w:start w:val="1"/>
      <w:numFmt w:val="lowerLetter"/>
      <w:lvlText w:val="%2."/>
      <w:lvlJc w:val="left"/>
      <w:pPr>
        <w:ind w:left="1440" w:hanging="360"/>
      </w:pPr>
    </w:lvl>
    <w:lvl w:ilvl="2" w:tplc="F6D4E484">
      <w:start w:val="1"/>
      <w:numFmt w:val="lowerRoman"/>
      <w:lvlText w:val="%3."/>
      <w:lvlJc w:val="right"/>
      <w:pPr>
        <w:ind w:left="2160" w:hanging="180"/>
      </w:pPr>
    </w:lvl>
    <w:lvl w:ilvl="3" w:tplc="5FBE87CA">
      <w:start w:val="1"/>
      <w:numFmt w:val="decimal"/>
      <w:lvlText w:val="%4."/>
      <w:lvlJc w:val="left"/>
      <w:pPr>
        <w:ind w:left="2880" w:hanging="360"/>
      </w:pPr>
    </w:lvl>
    <w:lvl w:ilvl="4" w:tplc="AF863614">
      <w:start w:val="1"/>
      <w:numFmt w:val="lowerLetter"/>
      <w:lvlText w:val="%5."/>
      <w:lvlJc w:val="left"/>
      <w:pPr>
        <w:ind w:left="3600" w:hanging="360"/>
      </w:pPr>
    </w:lvl>
    <w:lvl w:ilvl="5" w:tplc="01428128">
      <w:start w:val="1"/>
      <w:numFmt w:val="lowerRoman"/>
      <w:lvlText w:val="%6."/>
      <w:lvlJc w:val="right"/>
      <w:pPr>
        <w:ind w:left="4320" w:hanging="180"/>
      </w:pPr>
    </w:lvl>
    <w:lvl w:ilvl="6" w:tplc="72A49ED2">
      <w:start w:val="1"/>
      <w:numFmt w:val="decimal"/>
      <w:lvlText w:val="%7."/>
      <w:lvlJc w:val="left"/>
      <w:pPr>
        <w:ind w:left="5040" w:hanging="360"/>
      </w:pPr>
    </w:lvl>
    <w:lvl w:ilvl="7" w:tplc="4936329A">
      <w:start w:val="1"/>
      <w:numFmt w:val="lowerLetter"/>
      <w:lvlText w:val="%8."/>
      <w:lvlJc w:val="left"/>
      <w:pPr>
        <w:ind w:left="5760" w:hanging="360"/>
      </w:pPr>
    </w:lvl>
    <w:lvl w:ilvl="8" w:tplc="8758B72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BC49CA"/>
    <w:multiLevelType w:val="hybridMultilevel"/>
    <w:tmpl w:val="FBDA786A"/>
    <w:lvl w:ilvl="0" w:tplc="D9449A70">
      <w:start w:val="1"/>
      <w:numFmt w:val="decimal"/>
      <w:lvlText w:val="%1)"/>
      <w:lvlJc w:val="left"/>
      <w:pPr>
        <w:ind w:left="720" w:hanging="360"/>
      </w:pPr>
    </w:lvl>
    <w:lvl w:ilvl="1" w:tplc="5C86F6BA">
      <w:start w:val="1"/>
      <w:numFmt w:val="lowerLetter"/>
      <w:lvlText w:val="%2."/>
      <w:lvlJc w:val="left"/>
      <w:pPr>
        <w:ind w:left="1440" w:hanging="360"/>
      </w:pPr>
    </w:lvl>
    <w:lvl w:ilvl="2" w:tplc="CFA467DE">
      <w:start w:val="1"/>
      <w:numFmt w:val="lowerRoman"/>
      <w:lvlText w:val="%3."/>
      <w:lvlJc w:val="right"/>
      <w:pPr>
        <w:ind w:left="2160" w:hanging="180"/>
      </w:pPr>
    </w:lvl>
    <w:lvl w:ilvl="3" w:tplc="35266F8E">
      <w:start w:val="1"/>
      <w:numFmt w:val="decimal"/>
      <w:lvlText w:val="%4."/>
      <w:lvlJc w:val="left"/>
      <w:pPr>
        <w:ind w:left="2880" w:hanging="360"/>
      </w:pPr>
    </w:lvl>
    <w:lvl w:ilvl="4" w:tplc="25B2A262">
      <w:start w:val="1"/>
      <w:numFmt w:val="lowerLetter"/>
      <w:lvlText w:val="%5."/>
      <w:lvlJc w:val="left"/>
      <w:pPr>
        <w:ind w:left="3600" w:hanging="360"/>
      </w:pPr>
    </w:lvl>
    <w:lvl w:ilvl="5" w:tplc="2C32E85E">
      <w:start w:val="1"/>
      <w:numFmt w:val="lowerRoman"/>
      <w:lvlText w:val="%6."/>
      <w:lvlJc w:val="right"/>
      <w:pPr>
        <w:ind w:left="4320" w:hanging="180"/>
      </w:pPr>
    </w:lvl>
    <w:lvl w:ilvl="6" w:tplc="FA2E8236">
      <w:start w:val="1"/>
      <w:numFmt w:val="decimal"/>
      <w:lvlText w:val="%7."/>
      <w:lvlJc w:val="left"/>
      <w:pPr>
        <w:ind w:left="5040" w:hanging="360"/>
      </w:pPr>
    </w:lvl>
    <w:lvl w:ilvl="7" w:tplc="C65EACF6">
      <w:start w:val="1"/>
      <w:numFmt w:val="lowerLetter"/>
      <w:lvlText w:val="%8."/>
      <w:lvlJc w:val="left"/>
      <w:pPr>
        <w:ind w:left="5760" w:hanging="360"/>
      </w:pPr>
    </w:lvl>
    <w:lvl w:ilvl="8" w:tplc="F15852B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DD4275"/>
    <w:multiLevelType w:val="hybridMultilevel"/>
    <w:tmpl w:val="7D2A54E2"/>
    <w:lvl w:ilvl="0" w:tplc="D5A826A8">
      <w:start w:val="1"/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sz w:val="20"/>
        <w:szCs w:val="20"/>
        <w:lang w:val="ru-RU" w:eastAsia="en-US" w:bidi="ar-SA"/>
      </w:rPr>
    </w:lvl>
    <w:lvl w:ilvl="1" w:tplc="4B64D0F8">
      <w:start w:val="1"/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6E447FB6">
      <w:start w:val="1"/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0DC6E808">
      <w:start w:val="1"/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032AD058">
      <w:start w:val="1"/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58CC05FC">
      <w:start w:val="1"/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E270A5D2">
      <w:start w:val="1"/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151C43C2">
      <w:start w:val="1"/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EC44A61E">
      <w:start w:val="1"/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3" w15:restartNumberingAfterBreak="0">
    <w:nsid w:val="403F7B01"/>
    <w:multiLevelType w:val="hybridMultilevel"/>
    <w:tmpl w:val="5AB8C5FC"/>
    <w:lvl w:ilvl="0" w:tplc="0CC42AE6">
      <w:start w:val="1"/>
      <w:numFmt w:val="decimal"/>
      <w:lvlText w:val="%1)"/>
      <w:lvlJc w:val="left"/>
      <w:pPr>
        <w:ind w:left="720" w:hanging="360"/>
      </w:pPr>
    </w:lvl>
    <w:lvl w:ilvl="1" w:tplc="2872EA5C">
      <w:start w:val="1"/>
      <w:numFmt w:val="lowerLetter"/>
      <w:lvlText w:val="%2."/>
      <w:lvlJc w:val="left"/>
      <w:pPr>
        <w:ind w:left="1440" w:hanging="360"/>
      </w:pPr>
    </w:lvl>
    <w:lvl w:ilvl="2" w:tplc="71D456D6">
      <w:start w:val="1"/>
      <w:numFmt w:val="lowerRoman"/>
      <w:lvlText w:val="%3."/>
      <w:lvlJc w:val="right"/>
      <w:pPr>
        <w:ind w:left="2160" w:hanging="180"/>
      </w:pPr>
    </w:lvl>
    <w:lvl w:ilvl="3" w:tplc="D5302488">
      <w:start w:val="1"/>
      <w:numFmt w:val="decimal"/>
      <w:lvlText w:val="%4."/>
      <w:lvlJc w:val="left"/>
      <w:pPr>
        <w:ind w:left="2880" w:hanging="360"/>
      </w:pPr>
    </w:lvl>
    <w:lvl w:ilvl="4" w:tplc="CECAC294">
      <w:start w:val="1"/>
      <w:numFmt w:val="lowerLetter"/>
      <w:lvlText w:val="%5."/>
      <w:lvlJc w:val="left"/>
      <w:pPr>
        <w:ind w:left="3600" w:hanging="360"/>
      </w:pPr>
    </w:lvl>
    <w:lvl w:ilvl="5" w:tplc="4558B2AA">
      <w:start w:val="1"/>
      <w:numFmt w:val="lowerRoman"/>
      <w:lvlText w:val="%6."/>
      <w:lvlJc w:val="right"/>
      <w:pPr>
        <w:ind w:left="4320" w:hanging="180"/>
      </w:pPr>
    </w:lvl>
    <w:lvl w:ilvl="6" w:tplc="AD6A6BA8">
      <w:start w:val="1"/>
      <w:numFmt w:val="decimal"/>
      <w:lvlText w:val="%7."/>
      <w:lvlJc w:val="left"/>
      <w:pPr>
        <w:ind w:left="5040" w:hanging="360"/>
      </w:pPr>
    </w:lvl>
    <w:lvl w:ilvl="7" w:tplc="798C8EDC">
      <w:start w:val="1"/>
      <w:numFmt w:val="lowerLetter"/>
      <w:lvlText w:val="%8."/>
      <w:lvlJc w:val="left"/>
      <w:pPr>
        <w:ind w:left="5760" w:hanging="360"/>
      </w:pPr>
    </w:lvl>
    <w:lvl w:ilvl="8" w:tplc="088E82FE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76811"/>
    <w:multiLevelType w:val="hybridMultilevel"/>
    <w:tmpl w:val="5BECF58E"/>
    <w:lvl w:ilvl="0" w:tplc="0FDA6828">
      <w:start w:val="1"/>
      <w:numFmt w:val="decimal"/>
      <w:lvlText w:val="%1)"/>
      <w:lvlJc w:val="left"/>
      <w:pPr>
        <w:ind w:left="720" w:hanging="360"/>
      </w:pPr>
    </w:lvl>
    <w:lvl w:ilvl="1" w:tplc="3BB2AEE6">
      <w:start w:val="1"/>
      <w:numFmt w:val="lowerLetter"/>
      <w:lvlText w:val="%2."/>
      <w:lvlJc w:val="left"/>
      <w:pPr>
        <w:ind w:left="1440" w:hanging="360"/>
      </w:pPr>
    </w:lvl>
    <w:lvl w:ilvl="2" w:tplc="4FB66FCE">
      <w:start w:val="1"/>
      <w:numFmt w:val="lowerRoman"/>
      <w:lvlText w:val="%3."/>
      <w:lvlJc w:val="right"/>
      <w:pPr>
        <w:ind w:left="2160" w:hanging="180"/>
      </w:pPr>
    </w:lvl>
    <w:lvl w:ilvl="3" w:tplc="A4D2B0DA">
      <w:start w:val="1"/>
      <w:numFmt w:val="decimal"/>
      <w:lvlText w:val="%4."/>
      <w:lvlJc w:val="left"/>
      <w:pPr>
        <w:ind w:left="2880" w:hanging="360"/>
      </w:pPr>
    </w:lvl>
    <w:lvl w:ilvl="4" w:tplc="237E01F8">
      <w:start w:val="1"/>
      <w:numFmt w:val="lowerLetter"/>
      <w:lvlText w:val="%5."/>
      <w:lvlJc w:val="left"/>
      <w:pPr>
        <w:ind w:left="3600" w:hanging="360"/>
      </w:pPr>
    </w:lvl>
    <w:lvl w:ilvl="5" w:tplc="EE6C27C0">
      <w:start w:val="1"/>
      <w:numFmt w:val="lowerRoman"/>
      <w:lvlText w:val="%6."/>
      <w:lvlJc w:val="right"/>
      <w:pPr>
        <w:ind w:left="4320" w:hanging="180"/>
      </w:pPr>
    </w:lvl>
    <w:lvl w:ilvl="6" w:tplc="4EEC3A20">
      <w:start w:val="1"/>
      <w:numFmt w:val="decimal"/>
      <w:lvlText w:val="%7."/>
      <w:lvlJc w:val="left"/>
      <w:pPr>
        <w:ind w:left="5040" w:hanging="360"/>
      </w:pPr>
    </w:lvl>
    <w:lvl w:ilvl="7" w:tplc="47A4BC44">
      <w:start w:val="1"/>
      <w:numFmt w:val="lowerLetter"/>
      <w:lvlText w:val="%8."/>
      <w:lvlJc w:val="left"/>
      <w:pPr>
        <w:ind w:left="5760" w:hanging="360"/>
      </w:pPr>
    </w:lvl>
    <w:lvl w:ilvl="8" w:tplc="37C86D2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324018"/>
    <w:multiLevelType w:val="hybridMultilevel"/>
    <w:tmpl w:val="44EEE4A8"/>
    <w:lvl w:ilvl="0" w:tplc="B4CA4984">
      <w:start w:val="1"/>
      <w:numFmt w:val="decimal"/>
      <w:lvlText w:val="%1)"/>
      <w:lvlJc w:val="left"/>
      <w:pPr>
        <w:ind w:left="720" w:hanging="360"/>
      </w:pPr>
    </w:lvl>
    <w:lvl w:ilvl="1" w:tplc="A5265684">
      <w:start w:val="1"/>
      <w:numFmt w:val="lowerLetter"/>
      <w:lvlText w:val="%2."/>
      <w:lvlJc w:val="left"/>
      <w:pPr>
        <w:ind w:left="1440" w:hanging="360"/>
      </w:pPr>
    </w:lvl>
    <w:lvl w:ilvl="2" w:tplc="95B48D5C">
      <w:start w:val="1"/>
      <w:numFmt w:val="lowerRoman"/>
      <w:lvlText w:val="%3."/>
      <w:lvlJc w:val="right"/>
      <w:pPr>
        <w:ind w:left="2160" w:hanging="180"/>
      </w:pPr>
    </w:lvl>
    <w:lvl w:ilvl="3" w:tplc="779AF560">
      <w:start w:val="1"/>
      <w:numFmt w:val="decimal"/>
      <w:lvlText w:val="%4."/>
      <w:lvlJc w:val="left"/>
      <w:pPr>
        <w:ind w:left="2880" w:hanging="360"/>
      </w:pPr>
    </w:lvl>
    <w:lvl w:ilvl="4" w:tplc="0EF2D2D2">
      <w:start w:val="1"/>
      <w:numFmt w:val="lowerLetter"/>
      <w:lvlText w:val="%5."/>
      <w:lvlJc w:val="left"/>
      <w:pPr>
        <w:ind w:left="3600" w:hanging="360"/>
      </w:pPr>
    </w:lvl>
    <w:lvl w:ilvl="5" w:tplc="627E1102">
      <w:start w:val="1"/>
      <w:numFmt w:val="lowerRoman"/>
      <w:lvlText w:val="%6."/>
      <w:lvlJc w:val="right"/>
      <w:pPr>
        <w:ind w:left="4320" w:hanging="180"/>
      </w:pPr>
    </w:lvl>
    <w:lvl w:ilvl="6" w:tplc="CB16A52E">
      <w:start w:val="1"/>
      <w:numFmt w:val="decimal"/>
      <w:lvlText w:val="%7."/>
      <w:lvlJc w:val="left"/>
      <w:pPr>
        <w:ind w:left="5040" w:hanging="360"/>
      </w:pPr>
    </w:lvl>
    <w:lvl w:ilvl="7" w:tplc="447A87BC">
      <w:start w:val="1"/>
      <w:numFmt w:val="lowerLetter"/>
      <w:lvlText w:val="%8."/>
      <w:lvlJc w:val="left"/>
      <w:pPr>
        <w:ind w:left="5760" w:hanging="360"/>
      </w:pPr>
    </w:lvl>
    <w:lvl w:ilvl="8" w:tplc="C782468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A43DD0"/>
    <w:multiLevelType w:val="hybridMultilevel"/>
    <w:tmpl w:val="4BF8CB98"/>
    <w:lvl w:ilvl="0" w:tplc="117E7416">
      <w:start w:val="1"/>
      <w:numFmt w:val="decimal"/>
      <w:lvlText w:val="%1."/>
      <w:lvlJc w:val="left"/>
      <w:pPr>
        <w:ind w:left="1287" w:hanging="360"/>
      </w:pPr>
    </w:lvl>
    <w:lvl w:ilvl="1" w:tplc="FC60BD08">
      <w:start w:val="1"/>
      <w:numFmt w:val="lowerLetter"/>
      <w:lvlText w:val="%2."/>
      <w:lvlJc w:val="left"/>
      <w:pPr>
        <w:ind w:left="2007" w:hanging="360"/>
      </w:pPr>
    </w:lvl>
    <w:lvl w:ilvl="2" w:tplc="7F520B02">
      <w:start w:val="1"/>
      <w:numFmt w:val="lowerRoman"/>
      <w:lvlText w:val="%3."/>
      <w:lvlJc w:val="right"/>
      <w:pPr>
        <w:ind w:left="2727" w:hanging="180"/>
      </w:pPr>
    </w:lvl>
    <w:lvl w:ilvl="3" w:tplc="C66CA81E">
      <w:start w:val="1"/>
      <w:numFmt w:val="decimal"/>
      <w:lvlText w:val="%4."/>
      <w:lvlJc w:val="left"/>
      <w:pPr>
        <w:ind w:left="3447" w:hanging="360"/>
      </w:pPr>
    </w:lvl>
    <w:lvl w:ilvl="4" w:tplc="072A37F4">
      <w:start w:val="1"/>
      <w:numFmt w:val="lowerLetter"/>
      <w:lvlText w:val="%5."/>
      <w:lvlJc w:val="left"/>
      <w:pPr>
        <w:ind w:left="4167" w:hanging="360"/>
      </w:pPr>
    </w:lvl>
    <w:lvl w:ilvl="5" w:tplc="0F1E5D30">
      <w:start w:val="1"/>
      <w:numFmt w:val="lowerRoman"/>
      <w:lvlText w:val="%6."/>
      <w:lvlJc w:val="right"/>
      <w:pPr>
        <w:ind w:left="4887" w:hanging="180"/>
      </w:pPr>
    </w:lvl>
    <w:lvl w:ilvl="6" w:tplc="896EA9DA">
      <w:start w:val="1"/>
      <w:numFmt w:val="decimal"/>
      <w:lvlText w:val="%7."/>
      <w:lvlJc w:val="left"/>
      <w:pPr>
        <w:ind w:left="5607" w:hanging="360"/>
      </w:pPr>
    </w:lvl>
    <w:lvl w:ilvl="7" w:tplc="872ACC42">
      <w:start w:val="1"/>
      <w:numFmt w:val="lowerLetter"/>
      <w:lvlText w:val="%8."/>
      <w:lvlJc w:val="left"/>
      <w:pPr>
        <w:ind w:left="6327" w:hanging="360"/>
      </w:pPr>
    </w:lvl>
    <w:lvl w:ilvl="8" w:tplc="BB46E1E2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4AC118A0"/>
    <w:multiLevelType w:val="hybridMultilevel"/>
    <w:tmpl w:val="E8C09A9E"/>
    <w:lvl w:ilvl="0" w:tplc="4C40AF5A">
      <w:start w:val="1"/>
      <w:numFmt w:val="decimal"/>
      <w:lvlText w:val="%1)"/>
      <w:lvlJc w:val="left"/>
      <w:pPr>
        <w:ind w:left="720" w:hanging="360"/>
      </w:pPr>
    </w:lvl>
    <w:lvl w:ilvl="1" w:tplc="8B8E3644">
      <w:start w:val="1"/>
      <w:numFmt w:val="lowerLetter"/>
      <w:lvlText w:val="%2."/>
      <w:lvlJc w:val="left"/>
      <w:pPr>
        <w:ind w:left="1440" w:hanging="360"/>
      </w:pPr>
    </w:lvl>
    <w:lvl w:ilvl="2" w:tplc="371691E6">
      <w:start w:val="1"/>
      <w:numFmt w:val="lowerRoman"/>
      <w:lvlText w:val="%3."/>
      <w:lvlJc w:val="right"/>
      <w:pPr>
        <w:ind w:left="2160" w:hanging="180"/>
      </w:pPr>
    </w:lvl>
    <w:lvl w:ilvl="3" w:tplc="B2063548">
      <w:start w:val="1"/>
      <w:numFmt w:val="decimal"/>
      <w:lvlText w:val="%4."/>
      <w:lvlJc w:val="left"/>
      <w:pPr>
        <w:ind w:left="2880" w:hanging="360"/>
      </w:pPr>
    </w:lvl>
    <w:lvl w:ilvl="4" w:tplc="6C3C9C5C">
      <w:start w:val="1"/>
      <w:numFmt w:val="lowerLetter"/>
      <w:lvlText w:val="%5."/>
      <w:lvlJc w:val="left"/>
      <w:pPr>
        <w:ind w:left="3600" w:hanging="360"/>
      </w:pPr>
    </w:lvl>
    <w:lvl w:ilvl="5" w:tplc="F184D99A">
      <w:start w:val="1"/>
      <w:numFmt w:val="lowerRoman"/>
      <w:lvlText w:val="%6."/>
      <w:lvlJc w:val="right"/>
      <w:pPr>
        <w:ind w:left="4320" w:hanging="180"/>
      </w:pPr>
    </w:lvl>
    <w:lvl w:ilvl="6" w:tplc="8ABCF070">
      <w:start w:val="1"/>
      <w:numFmt w:val="decimal"/>
      <w:lvlText w:val="%7."/>
      <w:lvlJc w:val="left"/>
      <w:pPr>
        <w:ind w:left="5040" w:hanging="360"/>
      </w:pPr>
    </w:lvl>
    <w:lvl w:ilvl="7" w:tplc="A6B62098">
      <w:start w:val="1"/>
      <w:numFmt w:val="lowerLetter"/>
      <w:lvlText w:val="%8."/>
      <w:lvlJc w:val="left"/>
      <w:pPr>
        <w:ind w:left="5760" w:hanging="360"/>
      </w:pPr>
    </w:lvl>
    <w:lvl w:ilvl="8" w:tplc="B1D24BBE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1101D8"/>
    <w:multiLevelType w:val="hybridMultilevel"/>
    <w:tmpl w:val="BFCEBCAE"/>
    <w:lvl w:ilvl="0" w:tplc="101C578A">
      <w:start w:val="1"/>
      <w:numFmt w:val="decimal"/>
      <w:lvlText w:val="%1)"/>
      <w:lvlJc w:val="left"/>
      <w:pPr>
        <w:ind w:left="720" w:hanging="360"/>
      </w:pPr>
    </w:lvl>
    <w:lvl w:ilvl="1" w:tplc="A2EA5ACA">
      <w:start w:val="1"/>
      <w:numFmt w:val="lowerLetter"/>
      <w:lvlText w:val="%2."/>
      <w:lvlJc w:val="left"/>
      <w:pPr>
        <w:ind w:left="1440" w:hanging="360"/>
      </w:pPr>
    </w:lvl>
    <w:lvl w:ilvl="2" w:tplc="89224586">
      <w:start w:val="1"/>
      <w:numFmt w:val="lowerRoman"/>
      <w:lvlText w:val="%3."/>
      <w:lvlJc w:val="right"/>
      <w:pPr>
        <w:ind w:left="2160" w:hanging="180"/>
      </w:pPr>
    </w:lvl>
    <w:lvl w:ilvl="3" w:tplc="AF0CCBFA">
      <w:start w:val="1"/>
      <w:numFmt w:val="decimal"/>
      <w:lvlText w:val="%4."/>
      <w:lvlJc w:val="left"/>
      <w:pPr>
        <w:ind w:left="2880" w:hanging="360"/>
      </w:pPr>
    </w:lvl>
    <w:lvl w:ilvl="4" w:tplc="F08241FC">
      <w:start w:val="1"/>
      <w:numFmt w:val="lowerLetter"/>
      <w:lvlText w:val="%5."/>
      <w:lvlJc w:val="left"/>
      <w:pPr>
        <w:ind w:left="3600" w:hanging="360"/>
      </w:pPr>
    </w:lvl>
    <w:lvl w:ilvl="5" w:tplc="AF5865DE">
      <w:start w:val="1"/>
      <w:numFmt w:val="lowerRoman"/>
      <w:lvlText w:val="%6."/>
      <w:lvlJc w:val="right"/>
      <w:pPr>
        <w:ind w:left="4320" w:hanging="180"/>
      </w:pPr>
    </w:lvl>
    <w:lvl w:ilvl="6" w:tplc="68AC1D50">
      <w:start w:val="1"/>
      <w:numFmt w:val="decimal"/>
      <w:lvlText w:val="%7."/>
      <w:lvlJc w:val="left"/>
      <w:pPr>
        <w:ind w:left="5040" w:hanging="360"/>
      </w:pPr>
    </w:lvl>
    <w:lvl w:ilvl="7" w:tplc="E6C48EC0">
      <w:start w:val="1"/>
      <w:numFmt w:val="lowerLetter"/>
      <w:lvlText w:val="%8."/>
      <w:lvlJc w:val="left"/>
      <w:pPr>
        <w:ind w:left="5760" w:hanging="360"/>
      </w:pPr>
    </w:lvl>
    <w:lvl w:ilvl="8" w:tplc="F8E629E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085450"/>
    <w:multiLevelType w:val="hybridMultilevel"/>
    <w:tmpl w:val="9F283670"/>
    <w:lvl w:ilvl="0" w:tplc="F9BC66E6">
      <w:start w:val="1"/>
      <w:numFmt w:val="decimal"/>
      <w:lvlText w:val="%1)"/>
      <w:lvlJc w:val="left"/>
      <w:pPr>
        <w:ind w:left="720" w:hanging="360"/>
      </w:pPr>
    </w:lvl>
    <w:lvl w:ilvl="1" w:tplc="05F4A9BA">
      <w:start w:val="1"/>
      <w:numFmt w:val="lowerLetter"/>
      <w:lvlText w:val="%2."/>
      <w:lvlJc w:val="left"/>
      <w:pPr>
        <w:ind w:left="1440" w:hanging="360"/>
      </w:pPr>
    </w:lvl>
    <w:lvl w:ilvl="2" w:tplc="ED2EC726">
      <w:start w:val="1"/>
      <w:numFmt w:val="lowerRoman"/>
      <w:lvlText w:val="%3."/>
      <w:lvlJc w:val="right"/>
      <w:pPr>
        <w:ind w:left="2160" w:hanging="180"/>
      </w:pPr>
    </w:lvl>
    <w:lvl w:ilvl="3" w:tplc="B73ADC34">
      <w:start w:val="1"/>
      <w:numFmt w:val="decimal"/>
      <w:lvlText w:val="%4."/>
      <w:lvlJc w:val="left"/>
      <w:pPr>
        <w:ind w:left="2880" w:hanging="360"/>
      </w:pPr>
    </w:lvl>
    <w:lvl w:ilvl="4" w:tplc="6E4025CC">
      <w:start w:val="1"/>
      <w:numFmt w:val="lowerLetter"/>
      <w:lvlText w:val="%5."/>
      <w:lvlJc w:val="left"/>
      <w:pPr>
        <w:ind w:left="3600" w:hanging="360"/>
      </w:pPr>
    </w:lvl>
    <w:lvl w:ilvl="5" w:tplc="63DEA28E">
      <w:start w:val="1"/>
      <w:numFmt w:val="lowerRoman"/>
      <w:lvlText w:val="%6."/>
      <w:lvlJc w:val="right"/>
      <w:pPr>
        <w:ind w:left="4320" w:hanging="180"/>
      </w:pPr>
    </w:lvl>
    <w:lvl w:ilvl="6" w:tplc="C758EF12">
      <w:start w:val="1"/>
      <w:numFmt w:val="decimal"/>
      <w:lvlText w:val="%7."/>
      <w:lvlJc w:val="left"/>
      <w:pPr>
        <w:ind w:left="5040" w:hanging="360"/>
      </w:pPr>
    </w:lvl>
    <w:lvl w:ilvl="7" w:tplc="4EC8AF40">
      <w:start w:val="1"/>
      <w:numFmt w:val="lowerLetter"/>
      <w:lvlText w:val="%8."/>
      <w:lvlJc w:val="left"/>
      <w:pPr>
        <w:ind w:left="5760" w:hanging="360"/>
      </w:pPr>
    </w:lvl>
    <w:lvl w:ilvl="8" w:tplc="DDDCF1D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A55CCA"/>
    <w:multiLevelType w:val="hybridMultilevel"/>
    <w:tmpl w:val="0C0C7658"/>
    <w:lvl w:ilvl="0" w:tplc="7BD03FF0">
      <w:start w:val="1"/>
      <w:numFmt w:val="decimal"/>
      <w:lvlText w:val="%1)"/>
      <w:lvlJc w:val="left"/>
      <w:pPr>
        <w:ind w:left="720" w:hanging="360"/>
      </w:pPr>
    </w:lvl>
    <w:lvl w:ilvl="1" w:tplc="290E5568">
      <w:start w:val="1"/>
      <w:numFmt w:val="lowerLetter"/>
      <w:lvlText w:val="%2."/>
      <w:lvlJc w:val="left"/>
      <w:pPr>
        <w:ind w:left="1440" w:hanging="360"/>
      </w:pPr>
    </w:lvl>
    <w:lvl w:ilvl="2" w:tplc="F68E33CA">
      <w:start w:val="1"/>
      <w:numFmt w:val="lowerRoman"/>
      <w:lvlText w:val="%3."/>
      <w:lvlJc w:val="right"/>
      <w:pPr>
        <w:ind w:left="2160" w:hanging="180"/>
      </w:pPr>
    </w:lvl>
    <w:lvl w:ilvl="3" w:tplc="3BA4911E">
      <w:start w:val="1"/>
      <w:numFmt w:val="decimal"/>
      <w:lvlText w:val="%4."/>
      <w:lvlJc w:val="left"/>
      <w:pPr>
        <w:ind w:left="2880" w:hanging="360"/>
      </w:pPr>
    </w:lvl>
    <w:lvl w:ilvl="4" w:tplc="C14029E2">
      <w:start w:val="1"/>
      <w:numFmt w:val="lowerLetter"/>
      <w:lvlText w:val="%5."/>
      <w:lvlJc w:val="left"/>
      <w:pPr>
        <w:ind w:left="3600" w:hanging="360"/>
      </w:pPr>
    </w:lvl>
    <w:lvl w:ilvl="5" w:tplc="2724D27E">
      <w:start w:val="1"/>
      <w:numFmt w:val="lowerRoman"/>
      <w:lvlText w:val="%6."/>
      <w:lvlJc w:val="right"/>
      <w:pPr>
        <w:ind w:left="4320" w:hanging="180"/>
      </w:pPr>
    </w:lvl>
    <w:lvl w:ilvl="6" w:tplc="AD504F12">
      <w:start w:val="1"/>
      <w:numFmt w:val="decimal"/>
      <w:lvlText w:val="%7."/>
      <w:lvlJc w:val="left"/>
      <w:pPr>
        <w:ind w:left="5040" w:hanging="360"/>
      </w:pPr>
    </w:lvl>
    <w:lvl w:ilvl="7" w:tplc="F3A0CA6E">
      <w:start w:val="1"/>
      <w:numFmt w:val="lowerLetter"/>
      <w:lvlText w:val="%8."/>
      <w:lvlJc w:val="left"/>
      <w:pPr>
        <w:ind w:left="5760" w:hanging="360"/>
      </w:pPr>
    </w:lvl>
    <w:lvl w:ilvl="8" w:tplc="8D6A841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EC1A63"/>
    <w:multiLevelType w:val="hybridMultilevel"/>
    <w:tmpl w:val="08B42BA8"/>
    <w:lvl w:ilvl="0" w:tplc="599ACD2A">
      <w:start w:val="1"/>
      <w:numFmt w:val="decimal"/>
      <w:lvlText w:val="%1)"/>
      <w:lvlJc w:val="left"/>
      <w:pPr>
        <w:ind w:left="720" w:hanging="360"/>
      </w:pPr>
    </w:lvl>
    <w:lvl w:ilvl="1" w:tplc="7D4C320A">
      <w:start w:val="1"/>
      <w:numFmt w:val="lowerLetter"/>
      <w:lvlText w:val="%2."/>
      <w:lvlJc w:val="left"/>
      <w:pPr>
        <w:ind w:left="1440" w:hanging="360"/>
      </w:pPr>
    </w:lvl>
    <w:lvl w:ilvl="2" w:tplc="2BCE062C">
      <w:start w:val="1"/>
      <w:numFmt w:val="lowerRoman"/>
      <w:lvlText w:val="%3."/>
      <w:lvlJc w:val="right"/>
      <w:pPr>
        <w:ind w:left="2160" w:hanging="180"/>
      </w:pPr>
    </w:lvl>
    <w:lvl w:ilvl="3" w:tplc="2BC46B0A">
      <w:start w:val="1"/>
      <w:numFmt w:val="decimal"/>
      <w:lvlText w:val="%4."/>
      <w:lvlJc w:val="left"/>
      <w:pPr>
        <w:ind w:left="2880" w:hanging="360"/>
      </w:pPr>
    </w:lvl>
    <w:lvl w:ilvl="4" w:tplc="F52C18BE">
      <w:start w:val="1"/>
      <w:numFmt w:val="lowerLetter"/>
      <w:lvlText w:val="%5."/>
      <w:lvlJc w:val="left"/>
      <w:pPr>
        <w:ind w:left="3600" w:hanging="360"/>
      </w:pPr>
    </w:lvl>
    <w:lvl w:ilvl="5" w:tplc="7BD06438">
      <w:start w:val="1"/>
      <w:numFmt w:val="lowerRoman"/>
      <w:lvlText w:val="%6."/>
      <w:lvlJc w:val="right"/>
      <w:pPr>
        <w:ind w:left="4320" w:hanging="180"/>
      </w:pPr>
    </w:lvl>
    <w:lvl w:ilvl="6" w:tplc="2BA25C82">
      <w:start w:val="1"/>
      <w:numFmt w:val="decimal"/>
      <w:lvlText w:val="%7."/>
      <w:lvlJc w:val="left"/>
      <w:pPr>
        <w:ind w:left="5040" w:hanging="360"/>
      </w:pPr>
    </w:lvl>
    <w:lvl w:ilvl="7" w:tplc="3D30D36A">
      <w:start w:val="1"/>
      <w:numFmt w:val="lowerLetter"/>
      <w:lvlText w:val="%8."/>
      <w:lvlJc w:val="left"/>
      <w:pPr>
        <w:ind w:left="5760" w:hanging="360"/>
      </w:pPr>
    </w:lvl>
    <w:lvl w:ilvl="8" w:tplc="32A44A62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076EF8"/>
    <w:multiLevelType w:val="hybridMultilevel"/>
    <w:tmpl w:val="DDCA2E64"/>
    <w:lvl w:ilvl="0" w:tplc="2B2CBB44">
      <w:start w:val="1"/>
      <w:numFmt w:val="decimal"/>
      <w:lvlText w:val="%1)"/>
      <w:lvlJc w:val="left"/>
      <w:pPr>
        <w:ind w:left="720" w:hanging="360"/>
      </w:pPr>
    </w:lvl>
    <w:lvl w:ilvl="1" w:tplc="D6620838">
      <w:start w:val="1"/>
      <w:numFmt w:val="lowerLetter"/>
      <w:lvlText w:val="%2."/>
      <w:lvlJc w:val="left"/>
      <w:pPr>
        <w:ind w:left="1440" w:hanging="360"/>
      </w:pPr>
    </w:lvl>
    <w:lvl w:ilvl="2" w:tplc="B5E6C8C2">
      <w:start w:val="1"/>
      <w:numFmt w:val="lowerRoman"/>
      <w:lvlText w:val="%3."/>
      <w:lvlJc w:val="right"/>
      <w:pPr>
        <w:ind w:left="2160" w:hanging="180"/>
      </w:pPr>
    </w:lvl>
    <w:lvl w:ilvl="3" w:tplc="718452A8">
      <w:start w:val="1"/>
      <w:numFmt w:val="decimal"/>
      <w:lvlText w:val="%4."/>
      <w:lvlJc w:val="left"/>
      <w:pPr>
        <w:ind w:left="2880" w:hanging="360"/>
      </w:pPr>
    </w:lvl>
    <w:lvl w:ilvl="4" w:tplc="4DC4DB86">
      <w:start w:val="1"/>
      <w:numFmt w:val="lowerLetter"/>
      <w:lvlText w:val="%5."/>
      <w:lvlJc w:val="left"/>
      <w:pPr>
        <w:ind w:left="3600" w:hanging="360"/>
      </w:pPr>
    </w:lvl>
    <w:lvl w:ilvl="5" w:tplc="44AAB7EA">
      <w:start w:val="1"/>
      <w:numFmt w:val="lowerRoman"/>
      <w:lvlText w:val="%6."/>
      <w:lvlJc w:val="right"/>
      <w:pPr>
        <w:ind w:left="4320" w:hanging="180"/>
      </w:pPr>
    </w:lvl>
    <w:lvl w:ilvl="6" w:tplc="18D2ADA0">
      <w:start w:val="1"/>
      <w:numFmt w:val="decimal"/>
      <w:lvlText w:val="%7."/>
      <w:lvlJc w:val="left"/>
      <w:pPr>
        <w:ind w:left="5040" w:hanging="360"/>
      </w:pPr>
    </w:lvl>
    <w:lvl w:ilvl="7" w:tplc="5ACCD2A0">
      <w:start w:val="1"/>
      <w:numFmt w:val="lowerLetter"/>
      <w:lvlText w:val="%8."/>
      <w:lvlJc w:val="left"/>
      <w:pPr>
        <w:ind w:left="5760" w:hanging="360"/>
      </w:pPr>
    </w:lvl>
    <w:lvl w:ilvl="8" w:tplc="D10C54C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BD6C86"/>
    <w:multiLevelType w:val="hybridMultilevel"/>
    <w:tmpl w:val="3940CF64"/>
    <w:lvl w:ilvl="0" w:tplc="E9866AA2">
      <w:start w:val="1"/>
      <w:numFmt w:val="decimal"/>
      <w:lvlText w:val="%1)"/>
      <w:lvlJc w:val="left"/>
      <w:pPr>
        <w:ind w:left="720" w:hanging="360"/>
      </w:pPr>
    </w:lvl>
    <w:lvl w:ilvl="1" w:tplc="662ACA0A">
      <w:start w:val="1"/>
      <w:numFmt w:val="lowerLetter"/>
      <w:lvlText w:val="%2."/>
      <w:lvlJc w:val="left"/>
      <w:pPr>
        <w:ind w:left="1440" w:hanging="360"/>
      </w:pPr>
    </w:lvl>
    <w:lvl w:ilvl="2" w:tplc="849011F2">
      <w:start w:val="1"/>
      <w:numFmt w:val="lowerRoman"/>
      <w:lvlText w:val="%3."/>
      <w:lvlJc w:val="right"/>
      <w:pPr>
        <w:ind w:left="2160" w:hanging="180"/>
      </w:pPr>
    </w:lvl>
    <w:lvl w:ilvl="3" w:tplc="D67E6218">
      <w:start w:val="1"/>
      <w:numFmt w:val="decimal"/>
      <w:lvlText w:val="%4."/>
      <w:lvlJc w:val="left"/>
      <w:pPr>
        <w:ind w:left="2880" w:hanging="360"/>
      </w:pPr>
    </w:lvl>
    <w:lvl w:ilvl="4" w:tplc="CF3A8ECA">
      <w:start w:val="1"/>
      <w:numFmt w:val="lowerLetter"/>
      <w:lvlText w:val="%5."/>
      <w:lvlJc w:val="left"/>
      <w:pPr>
        <w:ind w:left="3600" w:hanging="360"/>
      </w:pPr>
    </w:lvl>
    <w:lvl w:ilvl="5" w:tplc="69289992">
      <w:start w:val="1"/>
      <w:numFmt w:val="lowerRoman"/>
      <w:lvlText w:val="%6."/>
      <w:lvlJc w:val="right"/>
      <w:pPr>
        <w:ind w:left="4320" w:hanging="180"/>
      </w:pPr>
    </w:lvl>
    <w:lvl w:ilvl="6" w:tplc="10421F02">
      <w:start w:val="1"/>
      <w:numFmt w:val="decimal"/>
      <w:lvlText w:val="%7."/>
      <w:lvlJc w:val="left"/>
      <w:pPr>
        <w:ind w:left="5040" w:hanging="360"/>
      </w:pPr>
    </w:lvl>
    <w:lvl w:ilvl="7" w:tplc="029A176A">
      <w:start w:val="1"/>
      <w:numFmt w:val="lowerLetter"/>
      <w:lvlText w:val="%8."/>
      <w:lvlJc w:val="left"/>
      <w:pPr>
        <w:ind w:left="5760" w:hanging="360"/>
      </w:pPr>
    </w:lvl>
    <w:lvl w:ilvl="8" w:tplc="9306F952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365B7"/>
    <w:multiLevelType w:val="hybridMultilevel"/>
    <w:tmpl w:val="F572CBFE"/>
    <w:lvl w:ilvl="0" w:tplc="48D81EC0">
      <w:start w:val="1"/>
      <w:numFmt w:val="decimal"/>
      <w:lvlText w:val="%1)"/>
      <w:lvlJc w:val="left"/>
      <w:pPr>
        <w:ind w:left="720" w:hanging="360"/>
      </w:pPr>
    </w:lvl>
    <w:lvl w:ilvl="1" w:tplc="050AB5C4">
      <w:start w:val="1"/>
      <w:numFmt w:val="lowerLetter"/>
      <w:lvlText w:val="%2."/>
      <w:lvlJc w:val="left"/>
      <w:pPr>
        <w:ind w:left="1440" w:hanging="360"/>
      </w:pPr>
    </w:lvl>
    <w:lvl w:ilvl="2" w:tplc="B0344EDE">
      <w:start w:val="1"/>
      <w:numFmt w:val="lowerRoman"/>
      <w:lvlText w:val="%3."/>
      <w:lvlJc w:val="right"/>
      <w:pPr>
        <w:ind w:left="2160" w:hanging="180"/>
      </w:pPr>
    </w:lvl>
    <w:lvl w:ilvl="3" w:tplc="0F1CE6CC">
      <w:start w:val="1"/>
      <w:numFmt w:val="decimal"/>
      <w:lvlText w:val="%4."/>
      <w:lvlJc w:val="left"/>
      <w:pPr>
        <w:ind w:left="2880" w:hanging="360"/>
      </w:pPr>
    </w:lvl>
    <w:lvl w:ilvl="4" w:tplc="CFB85EA0">
      <w:start w:val="1"/>
      <w:numFmt w:val="lowerLetter"/>
      <w:lvlText w:val="%5."/>
      <w:lvlJc w:val="left"/>
      <w:pPr>
        <w:ind w:left="3600" w:hanging="360"/>
      </w:pPr>
    </w:lvl>
    <w:lvl w:ilvl="5" w:tplc="986AA33C">
      <w:start w:val="1"/>
      <w:numFmt w:val="lowerRoman"/>
      <w:lvlText w:val="%6."/>
      <w:lvlJc w:val="right"/>
      <w:pPr>
        <w:ind w:left="4320" w:hanging="180"/>
      </w:pPr>
    </w:lvl>
    <w:lvl w:ilvl="6" w:tplc="A430443C">
      <w:start w:val="1"/>
      <w:numFmt w:val="decimal"/>
      <w:lvlText w:val="%7."/>
      <w:lvlJc w:val="left"/>
      <w:pPr>
        <w:ind w:left="5040" w:hanging="360"/>
      </w:pPr>
    </w:lvl>
    <w:lvl w:ilvl="7" w:tplc="1824845E">
      <w:start w:val="1"/>
      <w:numFmt w:val="lowerLetter"/>
      <w:lvlText w:val="%8."/>
      <w:lvlJc w:val="left"/>
      <w:pPr>
        <w:ind w:left="5760" w:hanging="360"/>
      </w:pPr>
    </w:lvl>
    <w:lvl w:ilvl="8" w:tplc="6F103746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D96EE5"/>
    <w:multiLevelType w:val="hybridMultilevel"/>
    <w:tmpl w:val="231E884E"/>
    <w:lvl w:ilvl="0" w:tplc="87986BBE">
      <w:start w:val="1"/>
      <w:numFmt w:val="decimal"/>
      <w:lvlText w:val="%1)"/>
      <w:lvlJc w:val="left"/>
      <w:pPr>
        <w:ind w:left="720" w:hanging="360"/>
      </w:pPr>
    </w:lvl>
    <w:lvl w:ilvl="1" w:tplc="D0D4DF2E">
      <w:start w:val="1"/>
      <w:numFmt w:val="lowerLetter"/>
      <w:lvlText w:val="%2."/>
      <w:lvlJc w:val="left"/>
      <w:pPr>
        <w:ind w:left="1440" w:hanging="360"/>
      </w:pPr>
    </w:lvl>
    <w:lvl w:ilvl="2" w:tplc="A7CCEA0C">
      <w:start w:val="1"/>
      <w:numFmt w:val="lowerRoman"/>
      <w:lvlText w:val="%3."/>
      <w:lvlJc w:val="right"/>
      <w:pPr>
        <w:ind w:left="2160" w:hanging="180"/>
      </w:pPr>
    </w:lvl>
    <w:lvl w:ilvl="3" w:tplc="8D6A97F8">
      <w:start w:val="1"/>
      <w:numFmt w:val="decimal"/>
      <w:lvlText w:val="%4."/>
      <w:lvlJc w:val="left"/>
      <w:pPr>
        <w:ind w:left="2880" w:hanging="360"/>
      </w:pPr>
    </w:lvl>
    <w:lvl w:ilvl="4" w:tplc="AB067760">
      <w:start w:val="1"/>
      <w:numFmt w:val="lowerLetter"/>
      <w:lvlText w:val="%5."/>
      <w:lvlJc w:val="left"/>
      <w:pPr>
        <w:ind w:left="3600" w:hanging="360"/>
      </w:pPr>
    </w:lvl>
    <w:lvl w:ilvl="5" w:tplc="1FDA3B50">
      <w:start w:val="1"/>
      <w:numFmt w:val="lowerRoman"/>
      <w:lvlText w:val="%6."/>
      <w:lvlJc w:val="right"/>
      <w:pPr>
        <w:ind w:left="4320" w:hanging="180"/>
      </w:pPr>
    </w:lvl>
    <w:lvl w:ilvl="6" w:tplc="D076D7DC">
      <w:start w:val="1"/>
      <w:numFmt w:val="decimal"/>
      <w:lvlText w:val="%7."/>
      <w:lvlJc w:val="left"/>
      <w:pPr>
        <w:ind w:left="5040" w:hanging="360"/>
      </w:pPr>
    </w:lvl>
    <w:lvl w:ilvl="7" w:tplc="AA10AD04">
      <w:start w:val="1"/>
      <w:numFmt w:val="lowerLetter"/>
      <w:lvlText w:val="%8."/>
      <w:lvlJc w:val="left"/>
      <w:pPr>
        <w:ind w:left="5760" w:hanging="360"/>
      </w:pPr>
    </w:lvl>
    <w:lvl w:ilvl="8" w:tplc="FE828EF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3F16AE"/>
    <w:multiLevelType w:val="hybridMultilevel"/>
    <w:tmpl w:val="ABA8D30C"/>
    <w:lvl w:ilvl="0" w:tplc="EAC657E0">
      <w:start w:val="1"/>
      <w:numFmt w:val="decimal"/>
      <w:lvlText w:val="%1)"/>
      <w:lvlJc w:val="left"/>
      <w:pPr>
        <w:ind w:left="2204" w:hanging="360"/>
      </w:pPr>
    </w:lvl>
    <w:lvl w:ilvl="1" w:tplc="A0B021D4">
      <w:start w:val="1"/>
      <w:numFmt w:val="lowerLetter"/>
      <w:lvlText w:val="%2."/>
      <w:lvlJc w:val="left"/>
      <w:pPr>
        <w:ind w:left="3065" w:hanging="360"/>
      </w:pPr>
    </w:lvl>
    <w:lvl w:ilvl="2" w:tplc="385A5664">
      <w:start w:val="1"/>
      <w:numFmt w:val="lowerRoman"/>
      <w:lvlText w:val="%3."/>
      <w:lvlJc w:val="right"/>
      <w:pPr>
        <w:ind w:left="3785" w:hanging="180"/>
      </w:pPr>
    </w:lvl>
    <w:lvl w:ilvl="3" w:tplc="D2861EE8">
      <w:start w:val="1"/>
      <w:numFmt w:val="decimal"/>
      <w:lvlText w:val="%4."/>
      <w:lvlJc w:val="left"/>
      <w:pPr>
        <w:ind w:left="4505" w:hanging="360"/>
      </w:pPr>
    </w:lvl>
    <w:lvl w:ilvl="4" w:tplc="EC88CF94">
      <w:start w:val="1"/>
      <w:numFmt w:val="lowerLetter"/>
      <w:lvlText w:val="%5."/>
      <w:lvlJc w:val="left"/>
      <w:pPr>
        <w:ind w:left="5225" w:hanging="360"/>
      </w:pPr>
    </w:lvl>
    <w:lvl w:ilvl="5" w:tplc="DBD62F78">
      <w:start w:val="1"/>
      <w:numFmt w:val="lowerRoman"/>
      <w:lvlText w:val="%6."/>
      <w:lvlJc w:val="right"/>
      <w:pPr>
        <w:ind w:left="5945" w:hanging="180"/>
      </w:pPr>
    </w:lvl>
    <w:lvl w:ilvl="6" w:tplc="93E675C2">
      <w:start w:val="1"/>
      <w:numFmt w:val="decimal"/>
      <w:lvlText w:val="%7."/>
      <w:lvlJc w:val="left"/>
      <w:pPr>
        <w:ind w:left="6665" w:hanging="360"/>
      </w:pPr>
    </w:lvl>
    <w:lvl w:ilvl="7" w:tplc="2C621138">
      <w:start w:val="1"/>
      <w:numFmt w:val="lowerLetter"/>
      <w:lvlText w:val="%8."/>
      <w:lvlJc w:val="left"/>
      <w:pPr>
        <w:ind w:left="7385" w:hanging="360"/>
      </w:pPr>
    </w:lvl>
    <w:lvl w:ilvl="8" w:tplc="F7DC540E">
      <w:start w:val="1"/>
      <w:numFmt w:val="lowerRoman"/>
      <w:lvlText w:val="%9."/>
      <w:lvlJc w:val="right"/>
      <w:pPr>
        <w:ind w:left="8105" w:hanging="180"/>
      </w:pPr>
    </w:lvl>
  </w:abstractNum>
  <w:abstractNum w:abstractNumId="27" w15:restartNumberingAfterBreak="0">
    <w:nsid w:val="6A522620"/>
    <w:multiLevelType w:val="hybridMultilevel"/>
    <w:tmpl w:val="C71638CE"/>
    <w:lvl w:ilvl="0" w:tplc="BF407A48">
      <w:start w:val="1"/>
      <w:numFmt w:val="decimal"/>
      <w:lvlText w:val="%1)"/>
      <w:lvlJc w:val="left"/>
      <w:pPr>
        <w:ind w:left="720" w:hanging="360"/>
      </w:pPr>
    </w:lvl>
    <w:lvl w:ilvl="1" w:tplc="9E0E06D2">
      <w:start w:val="1"/>
      <w:numFmt w:val="lowerLetter"/>
      <w:lvlText w:val="%2."/>
      <w:lvlJc w:val="left"/>
      <w:pPr>
        <w:ind w:left="1440" w:hanging="360"/>
      </w:pPr>
    </w:lvl>
    <w:lvl w:ilvl="2" w:tplc="DFD479A8">
      <w:start w:val="1"/>
      <w:numFmt w:val="lowerRoman"/>
      <w:lvlText w:val="%3."/>
      <w:lvlJc w:val="right"/>
      <w:pPr>
        <w:ind w:left="2160" w:hanging="180"/>
      </w:pPr>
    </w:lvl>
    <w:lvl w:ilvl="3" w:tplc="A670BB12">
      <w:start w:val="1"/>
      <w:numFmt w:val="decimal"/>
      <w:lvlText w:val="%4."/>
      <w:lvlJc w:val="left"/>
      <w:pPr>
        <w:ind w:left="2880" w:hanging="360"/>
      </w:pPr>
    </w:lvl>
    <w:lvl w:ilvl="4" w:tplc="5C6C38FA">
      <w:start w:val="1"/>
      <w:numFmt w:val="lowerLetter"/>
      <w:lvlText w:val="%5."/>
      <w:lvlJc w:val="left"/>
      <w:pPr>
        <w:ind w:left="3600" w:hanging="360"/>
      </w:pPr>
    </w:lvl>
    <w:lvl w:ilvl="5" w:tplc="19401A18">
      <w:start w:val="1"/>
      <w:numFmt w:val="lowerRoman"/>
      <w:lvlText w:val="%6."/>
      <w:lvlJc w:val="right"/>
      <w:pPr>
        <w:ind w:left="4320" w:hanging="180"/>
      </w:pPr>
    </w:lvl>
    <w:lvl w:ilvl="6" w:tplc="92D45E98">
      <w:start w:val="1"/>
      <w:numFmt w:val="decimal"/>
      <w:lvlText w:val="%7."/>
      <w:lvlJc w:val="left"/>
      <w:pPr>
        <w:ind w:left="5040" w:hanging="360"/>
      </w:pPr>
    </w:lvl>
    <w:lvl w:ilvl="7" w:tplc="89224342">
      <w:start w:val="1"/>
      <w:numFmt w:val="lowerLetter"/>
      <w:lvlText w:val="%8."/>
      <w:lvlJc w:val="left"/>
      <w:pPr>
        <w:ind w:left="5760" w:hanging="360"/>
      </w:pPr>
    </w:lvl>
    <w:lvl w:ilvl="8" w:tplc="A05EBD7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310DB"/>
    <w:multiLevelType w:val="hybridMultilevel"/>
    <w:tmpl w:val="B164DA48"/>
    <w:lvl w:ilvl="0" w:tplc="B1D0E9A4">
      <w:start w:val="1"/>
      <w:numFmt w:val="decimal"/>
      <w:lvlText w:val="%1)"/>
      <w:lvlJc w:val="left"/>
      <w:pPr>
        <w:ind w:left="720" w:hanging="360"/>
      </w:pPr>
    </w:lvl>
    <w:lvl w:ilvl="1" w:tplc="F1EC8A12">
      <w:start w:val="1"/>
      <w:numFmt w:val="lowerLetter"/>
      <w:lvlText w:val="%2."/>
      <w:lvlJc w:val="left"/>
      <w:pPr>
        <w:ind w:left="1440" w:hanging="360"/>
      </w:pPr>
    </w:lvl>
    <w:lvl w:ilvl="2" w:tplc="60F61AEE">
      <w:start w:val="1"/>
      <w:numFmt w:val="lowerRoman"/>
      <w:lvlText w:val="%3."/>
      <w:lvlJc w:val="right"/>
      <w:pPr>
        <w:ind w:left="2160" w:hanging="180"/>
      </w:pPr>
    </w:lvl>
    <w:lvl w:ilvl="3" w:tplc="887A5B3A">
      <w:start w:val="1"/>
      <w:numFmt w:val="decimal"/>
      <w:lvlText w:val="%4."/>
      <w:lvlJc w:val="left"/>
      <w:pPr>
        <w:ind w:left="2880" w:hanging="360"/>
      </w:pPr>
    </w:lvl>
    <w:lvl w:ilvl="4" w:tplc="4DBE0142">
      <w:start w:val="1"/>
      <w:numFmt w:val="lowerLetter"/>
      <w:lvlText w:val="%5."/>
      <w:lvlJc w:val="left"/>
      <w:pPr>
        <w:ind w:left="3600" w:hanging="360"/>
      </w:pPr>
    </w:lvl>
    <w:lvl w:ilvl="5" w:tplc="BE228EAA">
      <w:start w:val="1"/>
      <w:numFmt w:val="lowerRoman"/>
      <w:lvlText w:val="%6."/>
      <w:lvlJc w:val="right"/>
      <w:pPr>
        <w:ind w:left="4320" w:hanging="180"/>
      </w:pPr>
    </w:lvl>
    <w:lvl w:ilvl="6" w:tplc="9C3C157C">
      <w:start w:val="1"/>
      <w:numFmt w:val="decimal"/>
      <w:lvlText w:val="%7."/>
      <w:lvlJc w:val="left"/>
      <w:pPr>
        <w:ind w:left="5040" w:hanging="360"/>
      </w:pPr>
    </w:lvl>
    <w:lvl w:ilvl="7" w:tplc="79D0B2FE">
      <w:start w:val="1"/>
      <w:numFmt w:val="lowerLetter"/>
      <w:lvlText w:val="%8."/>
      <w:lvlJc w:val="left"/>
      <w:pPr>
        <w:ind w:left="5760" w:hanging="360"/>
      </w:pPr>
    </w:lvl>
    <w:lvl w:ilvl="8" w:tplc="350A1D84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263341"/>
    <w:multiLevelType w:val="hybridMultilevel"/>
    <w:tmpl w:val="1FF0A838"/>
    <w:lvl w:ilvl="0" w:tplc="D7E05FF0">
      <w:start w:val="1"/>
      <w:numFmt w:val="decimal"/>
      <w:lvlText w:val="%1)"/>
      <w:lvlJc w:val="left"/>
      <w:pPr>
        <w:ind w:left="720" w:hanging="360"/>
      </w:pPr>
    </w:lvl>
    <w:lvl w:ilvl="1" w:tplc="D376FA44">
      <w:start w:val="1"/>
      <w:numFmt w:val="lowerLetter"/>
      <w:lvlText w:val="%2."/>
      <w:lvlJc w:val="left"/>
      <w:pPr>
        <w:ind w:left="1440" w:hanging="360"/>
      </w:pPr>
    </w:lvl>
    <w:lvl w:ilvl="2" w:tplc="94EA5CBA">
      <w:start w:val="1"/>
      <w:numFmt w:val="lowerRoman"/>
      <w:lvlText w:val="%3."/>
      <w:lvlJc w:val="right"/>
      <w:pPr>
        <w:ind w:left="2160" w:hanging="180"/>
      </w:pPr>
    </w:lvl>
    <w:lvl w:ilvl="3" w:tplc="AB461BB6">
      <w:start w:val="1"/>
      <w:numFmt w:val="decimal"/>
      <w:lvlText w:val="%4."/>
      <w:lvlJc w:val="left"/>
      <w:pPr>
        <w:ind w:left="2880" w:hanging="360"/>
      </w:pPr>
    </w:lvl>
    <w:lvl w:ilvl="4" w:tplc="6B2CF97A">
      <w:start w:val="1"/>
      <w:numFmt w:val="lowerLetter"/>
      <w:lvlText w:val="%5."/>
      <w:lvlJc w:val="left"/>
      <w:pPr>
        <w:ind w:left="3600" w:hanging="360"/>
      </w:pPr>
    </w:lvl>
    <w:lvl w:ilvl="5" w:tplc="75B8A220">
      <w:start w:val="1"/>
      <w:numFmt w:val="lowerRoman"/>
      <w:lvlText w:val="%6."/>
      <w:lvlJc w:val="right"/>
      <w:pPr>
        <w:ind w:left="4320" w:hanging="180"/>
      </w:pPr>
    </w:lvl>
    <w:lvl w:ilvl="6" w:tplc="439E84A6">
      <w:start w:val="1"/>
      <w:numFmt w:val="decimal"/>
      <w:lvlText w:val="%7."/>
      <w:lvlJc w:val="left"/>
      <w:pPr>
        <w:ind w:left="5040" w:hanging="360"/>
      </w:pPr>
    </w:lvl>
    <w:lvl w:ilvl="7" w:tplc="6CEABABE">
      <w:start w:val="1"/>
      <w:numFmt w:val="lowerLetter"/>
      <w:lvlText w:val="%8."/>
      <w:lvlJc w:val="left"/>
      <w:pPr>
        <w:ind w:left="5760" w:hanging="360"/>
      </w:pPr>
    </w:lvl>
    <w:lvl w:ilvl="8" w:tplc="C092451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DE5178"/>
    <w:multiLevelType w:val="hybridMultilevel"/>
    <w:tmpl w:val="7F86D622"/>
    <w:lvl w:ilvl="0" w:tplc="8EACC772">
      <w:start w:val="1"/>
      <w:numFmt w:val="decimal"/>
      <w:lvlText w:val="%1)"/>
      <w:lvlJc w:val="left"/>
      <w:pPr>
        <w:ind w:left="720" w:hanging="360"/>
      </w:pPr>
    </w:lvl>
    <w:lvl w:ilvl="1" w:tplc="D2AA40DA">
      <w:start w:val="1"/>
      <w:numFmt w:val="lowerLetter"/>
      <w:lvlText w:val="%2."/>
      <w:lvlJc w:val="left"/>
      <w:pPr>
        <w:ind w:left="1440" w:hanging="360"/>
      </w:pPr>
    </w:lvl>
    <w:lvl w:ilvl="2" w:tplc="6A641BEC">
      <w:start w:val="1"/>
      <w:numFmt w:val="lowerRoman"/>
      <w:lvlText w:val="%3."/>
      <w:lvlJc w:val="right"/>
      <w:pPr>
        <w:ind w:left="2160" w:hanging="180"/>
      </w:pPr>
    </w:lvl>
    <w:lvl w:ilvl="3" w:tplc="AF5CD624">
      <w:start w:val="1"/>
      <w:numFmt w:val="decimal"/>
      <w:lvlText w:val="%4."/>
      <w:lvlJc w:val="left"/>
      <w:pPr>
        <w:ind w:left="2880" w:hanging="360"/>
      </w:pPr>
    </w:lvl>
    <w:lvl w:ilvl="4" w:tplc="99D276BA">
      <w:start w:val="1"/>
      <w:numFmt w:val="lowerLetter"/>
      <w:lvlText w:val="%5."/>
      <w:lvlJc w:val="left"/>
      <w:pPr>
        <w:ind w:left="3600" w:hanging="360"/>
      </w:pPr>
    </w:lvl>
    <w:lvl w:ilvl="5" w:tplc="4F9A25AC">
      <w:start w:val="1"/>
      <w:numFmt w:val="lowerRoman"/>
      <w:lvlText w:val="%6."/>
      <w:lvlJc w:val="right"/>
      <w:pPr>
        <w:ind w:left="4320" w:hanging="180"/>
      </w:pPr>
    </w:lvl>
    <w:lvl w:ilvl="6" w:tplc="BD248908">
      <w:start w:val="1"/>
      <w:numFmt w:val="decimal"/>
      <w:lvlText w:val="%7."/>
      <w:lvlJc w:val="left"/>
      <w:pPr>
        <w:ind w:left="5040" w:hanging="360"/>
      </w:pPr>
    </w:lvl>
    <w:lvl w:ilvl="7" w:tplc="84961540">
      <w:start w:val="1"/>
      <w:numFmt w:val="lowerLetter"/>
      <w:lvlText w:val="%8."/>
      <w:lvlJc w:val="left"/>
      <w:pPr>
        <w:ind w:left="5760" w:hanging="360"/>
      </w:pPr>
    </w:lvl>
    <w:lvl w:ilvl="8" w:tplc="7F7E912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2615B1"/>
    <w:multiLevelType w:val="hybridMultilevel"/>
    <w:tmpl w:val="CB6098BC"/>
    <w:lvl w:ilvl="0" w:tplc="D7F43470">
      <w:start w:val="1"/>
      <w:numFmt w:val="decimal"/>
      <w:lvlText w:val="%1)"/>
      <w:lvlJc w:val="left"/>
      <w:pPr>
        <w:ind w:left="1287" w:hanging="360"/>
      </w:pPr>
    </w:lvl>
    <w:lvl w:ilvl="1" w:tplc="005C3252">
      <w:start w:val="1"/>
      <w:numFmt w:val="lowerLetter"/>
      <w:lvlText w:val="%2."/>
      <w:lvlJc w:val="left"/>
      <w:pPr>
        <w:ind w:left="2007" w:hanging="360"/>
      </w:pPr>
    </w:lvl>
    <w:lvl w:ilvl="2" w:tplc="FC9212DE">
      <w:start w:val="1"/>
      <w:numFmt w:val="lowerRoman"/>
      <w:lvlText w:val="%3."/>
      <w:lvlJc w:val="right"/>
      <w:pPr>
        <w:ind w:left="2727" w:hanging="180"/>
      </w:pPr>
    </w:lvl>
    <w:lvl w:ilvl="3" w:tplc="13E0F8E6">
      <w:start w:val="1"/>
      <w:numFmt w:val="decimal"/>
      <w:lvlText w:val="%4."/>
      <w:lvlJc w:val="left"/>
      <w:pPr>
        <w:ind w:left="3447" w:hanging="360"/>
      </w:pPr>
    </w:lvl>
    <w:lvl w:ilvl="4" w:tplc="1EC82062">
      <w:start w:val="1"/>
      <w:numFmt w:val="lowerLetter"/>
      <w:lvlText w:val="%5."/>
      <w:lvlJc w:val="left"/>
      <w:pPr>
        <w:ind w:left="4167" w:hanging="360"/>
      </w:pPr>
    </w:lvl>
    <w:lvl w:ilvl="5" w:tplc="BB2C13B2">
      <w:start w:val="1"/>
      <w:numFmt w:val="lowerRoman"/>
      <w:lvlText w:val="%6."/>
      <w:lvlJc w:val="right"/>
      <w:pPr>
        <w:ind w:left="4887" w:hanging="180"/>
      </w:pPr>
    </w:lvl>
    <w:lvl w:ilvl="6" w:tplc="F61291FA">
      <w:start w:val="1"/>
      <w:numFmt w:val="decimal"/>
      <w:lvlText w:val="%7."/>
      <w:lvlJc w:val="left"/>
      <w:pPr>
        <w:ind w:left="5607" w:hanging="360"/>
      </w:pPr>
    </w:lvl>
    <w:lvl w:ilvl="7" w:tplc="B3F4329E">
      <w:start w:val="1"/>
      <w:numFmt w:val="lowerLetter"/>
      <w:lvlText w:val="%8."/>
      <w:lvlJc w:val="left"/>
      <w:pPr>
        <w:ind w:left="6327" w:hanging="360"/>
      </w:pPr>
    </w:lvl>
    <w:lvl w:ilvl="8" w:tplc="5830865E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75C967F3"/>
    <w:multiLevelType w:val="hybridMultilevel"/>
    <w:tmpl w:val="6304242E"/>
    <w:lvl w:ilvl="0" w:tplc="58EA88F8">
      <w:start w:val="1"/>
      <w:numFmt w:val="decimal"/>
      <w:lvlText w:val="%1)"/>
      <w:lvlJc w:val="left"/>
      <w:pPr>
        <w:ind w:left="1287" w:hanging="360"/>
      </w:pPr>
    </w:lvl>
    <w:lvl w:ilvl="1" w:tplc="2CE2696E">
      <w:start w:val="1"/>
      <w:numFmt w:val="lowerLetter"/>
      <w:lvlText w:val="%2."/>
      <w:lvlJc w:val="left"/>
      <w:pPr>
        <w:ind w:left="2007" w:hanging="360"/>
      </w:pPr>
    </w:lvl>
    <w:lvl w:ilvl="2" w:tplc="FBBAA9F8">
      <w:start w:val="1"/>
      <w:numFmt w:val="lowerRoman"/>
      <w:lvlText w:val="%3."/>
      <w:lvlJc w:val="right"/>
      <w:pPr>
        <w:ind w:left="2727" w:hanging="180"/>
      </w:pPr>
    </w:lvl>
    <w:lvl w:ilvl="3" w:tplc="375AE0C6">
      <w:start w:val="1"/>
      <w:numFmt w:val="decimal"/>
      <w:lvlText w:val="%4."/>
      <w:lvlJc w:val="left"/>
      <w:pPr>
        <w:ind w:left="3447" w:hanging="360"/>
      </w:pPr>
    </w:lvl>
    <w:lvl w:ilvl="4" w:tplc="9FD0720C">
      <w:start w:val="1"/>
      <w:numFmt w:val="lowerLetter"/>
      <w:lvlText w:val="%5."/>
      <w:lvlJc w:val="left"/>
      <w:pPr>
        <w:ind w:left="4167" w:hanging="360"/>
      </w:pPr>
    </w:lvl>
    <w:lvl w:ilvl="5" w:tplc="A7E0E8D0">
      <w:start w:val="1"/>
      <w:numFmt w:val="lowerRoman"/>
      <w:lvlText w:val="%6."/>
      <w:lvlJc w:val="right"/>
      <w:pPr>
        <w:ind w:left="4887" w:hanging="180"/>
      </w:pPr>
    </w:lvl>
    <w:lvl w:ilvl="6" w:tplc="26D0879E">
      <w:start w:val="1"/>
      <w:numFmt w:val="decimal"/>
      <w:lvlText w:val="%7."/>
      <w:lvlJc w:val="left"/>
      <w:pPr>
        <w:ind w:left="5607" w:hanging="360"/>
      </w:pPr>
    </w:lvl>
    <w:lvl w:ilvl="7" w:tplc="17FEE844">
      <w:start w:val="1"/>
      <w:numFmt w:val="lowerLetter"/>
      <w:lvlText w:val="%8."/>
      <w:lvlJc w:val="left"/>
      <w:pPr>
        <w:ind w:left="6327" w:hanging="360"/>
      </w:pPr>
    </w:lvl>
    <w:lvl w:ilvl="8" w:tplc="18D2A37C">
      <w:start w:val="1"/>
      <w:numFmt w:val="lowerRoman"/>
      <w:lvlText w:val="%9."/>
      <w:lvlJc w:val="right"/>
      <w:pPr>
        <w:ind w:left="7047" w:hanging="180"/>
      </w:pPr>
    </w:lvl>
  </w:abstractNum>
  <w:num w:numId="1" w16cid:durableId="449203689">
    <w:abstractNumId w:val="12"/>
  </w:num>
  <w:num w:numId="2" w16cid:durableId="1330669325">
    <w:abstractNumId w:val="16"/>
  </w:num>
  <w:num w:numId="3" w16cid:durableId="1234969868">
    <w:abstractNumId w:val="3"/>
  </w:num>
  <w:num w:numId="4" w16cid:durableId="726033840">
    <w:abstractNumId w:val="1"/>
  </w:num>
  <w:num w:numId="5" w16cid:durableId="1547646908">
    <w:abstractNumId w:val="32"/>
  </w:num>
  <w:num w:numId="6" w16cid:durableId="1465388387">
    <w:abstractNumId w:val="31"/>
  </w:num>
  <w:num w:numId="7" w16cid:durableId="863330243">
    <w:abstractNumId w:val="9"/>
  </w:num>
  <w:num w:numId="8" w16cid:durableId="971247661">
    <w:abstractNumId w:val="26"/>
  </w:num>
  <w:num w:numId="9" w16cid:durableId="193203087">
    <w:abstractNumId w:val="29"/>
  </w:num>
  <w:num w:numId="10" w16cid:durableId="480774539">
    <w:abstractNumId w:val="5"/>
  </w:num>
  <w:num w:numId="11" w16cid:durableId="509760133">
    <w:abstractNumId w:val="15"/>
  </w:num>
  <w:num w:numId="12" w16cid:durableId="378431396">
    <w:abstractNumId w:val="19"/>
  </w:num>
  <w:num w:numId="13" w16cid:durableId="1365063155">
    <w:abstractNumId w:val="17"/>
  </w:num>
  <w:num w:numId="14" w16cid:durableId="1137450213">
    <w:abstractNumId w:val="6"/>
  </w:num>
  <w:num w:numId="15" w16cid:durableId="283657702">
    <w:abstractNumId w:val="27"/>
  </w:num>
  <w:num w:numId="16" w16cid:durableId="1797023875">
    <w:abstractNumId w:val="25"/>
  </w:num>
  <w:num w:numId="17" w16cid:durableId="162549826">
    <w:abstractNumId w:val="7"/>
  </w:num>
  <w:num w:numId="18" w16cid:durableId="1702978297">
    <w:abstractNumId w:val="20"/>
  </w:num>
  <w:num w:numId="19" w16cid:durableId="223570105">
    <w:abstractNumId w:val="18"/>
  </w:num>
  <w:num w:numId="20" w16cid:durableId="1725526771">
    <w:abstractNumId w:val="28"/>
  </w:num>
  <w:num w:numId="21" w16cid:durableId="1093823881">
    <w:abstractNumId w:val="4"/>
  </w:num>
  <w:num w:numId="22" w16cid:durableId="512650694">
    <w:abstractNumId w:val="22"/>
  </w:num>
  <w:num w:numId="23" w16cid:durableId="97340146">
    <w:abstractNumId w:val="2"/>
  </w:num>
  <w:num w:numId="24" w16cid:durableId="286859372">
    <w:abstractNumId w:val="23"/>
  </w:num>
  <w:num w:numId="25" w16cid:durableId="315425964">
    <w:abstractNumId w:val="14"/>
  </w:num>
  <w:num w:numId="26" w16cid:durableId="1089227928">
    <w:abstractNumId w:val="13"/>
  </w:num>
  <w:num w:numId="27" w16cid:durableId="2094468295">
    <w:abstractNumId w:val="24"/>
  </w:num>
  <w:num w:numId="28" w16cid:durableId="63183083">
    <w:abstractNumId w:val="10"/>
  </w:num>
  <w:num w:numId="29" w16cid:durableId="123089002">
    <w:abstractNumId w:val="30"/>
  </w:num>
  <w:num w:numId="30" w16cid:durableId="1491600019">
    <w:abstractNumId w:val="11"/>
  </w:num>
  <w:num w:numId="31" w16cid:durableId="215237377">
    <w:abstractNumId w:val="0"/>
  </w:num>
  <w:num w:numId="32" w16cid:durableId="865022179">
    <w:abstractNumId w:val="21"/>
  </w:num>
  <w:num w:numId="33" w16cid:durableId="14102710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8F6"/>
    <w:rsid w:val="000D58F6"/>
    <w:rsid w:val="001A7196"/>
    <w:rsid w:val="002B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2C58B"/>
  <w15:docId w15:val="{42DD8C33-55BC-4DEA-A0B4-3B36603AC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caps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120"/>
      <w:outlineLvl w:val="0"/>
    </w:pPr>
    <w:rPr>
      <w:rFonts w:eastAsiaTheme="majorEastAsia" w:cstheme="majorBidi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120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120"/>
      <w:ind w:left="708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4">
    <w:name w:val="Subtitle"/>
    <w:basedOn w:val="a"/>
    <w:next w:val="a"/>
    <w:link w:val="a5"/>
    <w:uiPriority w:val="11"/>
    <w:qFormat/>
    <w:pPr>
      <w:spacing w:before="200" w:after="200"/>
    </w:pPr>
    <w:rPr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6">
    <w:name w:val="Intense Quote"/>
    <w:basedOn w:val="a"/>
    <w:next w:val="a"/>
    <w:link w:val="a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7">
    <w:name w:val="Выделенная цитата Знак"/>
    <w:link w:val="a6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8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aps w:val="0"/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9">
    <w:name w:val="footnote text"/>
    <w:basedOn w:val="a"/>
    <w:link w:val="aa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a">
    <w:name w:val="Текст сноски Знак"/>
    <w:link w:val="a9"/>
    <w:uiPriority w:val="99"/>
    <w:rPr>
      <w:sz w:val="18"/>
    </w:rPr>
  </w:style>
  <w:style w:type="character" w:styleId="ab">
    <w:name w:val="footnote reference"/>
    <w:basedOn w:val="a0"/>
    <w:uiPriority w:val="99"/>
    <w:unhideWhenUsed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d">
    <w:name w:val="Текст концевой сноски Знак"/>
    <w:link w:val="ac"/>
    <w:uiPriority w:val="99"/>
    <w:rPr>
      <w:sz w:val="20"/>
    </w:rPr>
  </w:style>
  <w:style w:type="character" w:styleId="ae">
    <w:name w:val="endnote reference"/>
    <w:basedOn w:val="a0"/>
    <w:uiPriority w:val="99"/>
    <w:semiHidden/>
    <w:unhideWhenUsed/>
    <w:rPr>
      <w:vertAlign w:val="superscript"/>
    </w:r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">
    <w:name w:val="table of figures"/>
    <w:basedOn w:val="a"/>
    <w:next w:val="a"/>
    <w:uiPriority w:val="99"/>
    <w:unhideWhenUsed/>
    <w:pPr>
      <w:spacing w:after="0"/>
    </w:pPr>
  </w:style>
  <w:style w:type="character" w:styleId="af0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pPr>
      <w:widowControl w:val="0"/>
      <w:spacing w:after="0" w:line="240" w:lineRule="auto"/>
    </w:pPr>
    <w:rPr>
      <w:rFonts w:ascii="Courier New" w:eastAsia="Times New Roman" w:hAnsi="Courier New" w:cs="Courier New"/>
      <w:caps w:val="0"/>
      <w:color w:val="000000"/>
      <w:sz w:val="20"/>
      <w:szCs w:val="20"/>
      <w:lang w:eastAsia="ru-RU"/>
      <w14:ligatures w14:val="none"/>
    </w:rPr>
  </w:style>
  <w:style w:type="character" w:customStyle="1" w:styleId="af2">
    <w:name w:val="Текст примечания Знак"/>
    <w:basedOn w:val="a0"/>
    <w:link w:val="af1"/>
    <w:uiPriority w:val="99"/>
    <w:rPr>
      <w:rFonts w:ascii="Courier New" w:eastAsia="Times New Roman" w:hAnsi="Courier New" w:cs="Courier New"/>
      <w:caps w:val="0"/>
      <w:color w:val="000000"/>
      <w:sz w:val="20"/>
      <w:szCs w:val="20"/>
      <w:lang w:eastAsia="ru-RU"/>
      <w14:ligatures w14:val="none"/>
    </w:rPr>
  </w:style>
  <w:style w:type="table" w:styleId="af3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Pr>
      <w:rFonts w:eastAsiaTheme="majorEastAsia" w:cstheme="majorBidi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eastAsiaTheme="majorEastAsia" w:cstheme="majorBidi"/>
      <w:b/>
      <w:szCs w:val="26"/>
    </w:rPr>
  </w:style>
  <w:style w:type="paragraph" w:styleId="af5">
    <w:name w:val="Title"/>
    <w:basedOn w:val="a"/>
    <w:next w:val="a"/>
    <w:link w:val="af6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f6">
    <w:name w:val="Заголовок Знак"/>
    <w:basedOn w:val="a0"/>
    <w:link w:val="af5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30">
    <w:name w:val="Заголовок 3 Знак"/>
    <w:basedOn w:val="a0"/>
    <w:link w:val="3"/>
    <w:uiPriority w:val="9"/>
    <w:rPr>
      <w:rFonts w:eastAsiaTheme="majorEastAsia" w:cstheme="majorBidi"/>
      <w:b/>
      <w:szCs w:val="24"/>
    </w:rPr>
  </w:style>
  <w:style w:type="paragraph" w:styleId="af7">
    <w:name w:val="TOC Heading"/>
    <w:basedOn w:val="1"/>
    <w:next w:val="a"/>
    <w:uiPriority w:val="39"/>
    <w:unhideWhenUsed/>
    <w:qFormat/>
    <w:pPr>
      <w:spacing w:before="240" w:after="0"/>
      <w:outlineLvl w:val="9"/>
    </w:pPr>
    <w:rPr>
      <w:rFonts w:asciiTheme="majorHAnsi" w:hAnsiTheme="majorHAnsi"/>
      <w:caps w:val="0"/>
      <w:color w:val="2F5496" w:themeColor="accent1" w:themeShade="BF"/>
      <w:sz w:val="32"/>
      <w:lang w:eastAsia="ru-RU"/>
      <w14:ligatures w14:val="none"/>
    </w:rPr>
  </w:style>
  <w:style w:type="paragraph" w:styleId="12">
    <w:name w:val="toc 1"/>
    <w:basedOn w:val="a"/>
    <w:next w:val="a"/>
    <w:uiPriority w:val="39"/>
    <w:unhideWhenUsed/>
    <w:pPr>
      <w:spacing w:after="100"/>
    </w:pPr>
  </w:style>
  <w:style w:type="paragraph" w:styleId="24">
    <w:name w:val="toc 2"/>
    <w:basedOn w:val="a"/>
    <w:next w:val="a"/>
    <w:uiPriority w:val="39"/>
    <w:unhideWhenUsed/>
    <w:pPr>
      <w:spacing w:after="100"/>
      <w:ind w:left="280"/>
    </w:pPr>
  </w:style>
  <w:style w:type="paragraph" w:styleId="32">
    <w:name w:val="toc 3"/>
    <w:basedOn w:val="a"/>
    <w:next w:val="a"/>
    <w:uiPriority w:val="39"/>
    <w:unhideWhenUsed/>
    <w:pPr>
      <w:spacing w:after="100"/>
      <w:ind w:left="560"/>
    </w:pPr>
  </w:style>
  <w:style w:type="character" w:styleId="af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9">
    <w:name w:val="header"/>
    <w:basedOn w:val="a"/>
    <w:link w:val="afa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</w:style>
  <w:style w:type="paragraph" w:styleId="afb">
    <w:name w:val="footer"/>
    <w:basedOn w:val="a"/>
    <w:link w:val="afc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6C6F18-E152-4DD3-BCFB-C96ED4FDC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12961</Words>
  <Characters>73878</Characters>
  <Application>Microsoft Office Word</Application>
  <DocSecurity>0</DocSecurity>
  <Lines>615</Lines>
  <Paragraphs>173</Paragraphs>
  <ScaleCrop>false</ScaleCrop>
  <Company/>
  <LinksUpToDate>false</LinksUpToDate>
  <CharactersWithSpaces>86666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Лапп</dc:creator>
  <cp:keywords/>
  <dc:description/>
  <cp:lastModifiedBy>Prepod_PSN</cp:lastModifiedBy>
  <cp:revision>8</cp:revision>
  <dcterms:created xsi:type="dcterms:W3CDTF">2023-08-11T13:34:00Z</dcterms:created>
  <dcterms:modified xsi:type="dcterms:W3CDTF">2024-10-14T15:24:00Z</dcterms:modified>
</cp:coreProperties>
</file>